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05E87" w14:textId="77777777" w:rsidR="00D9179F" w:rsidRDefault="002D24B7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溧阳市疾病预防控制中心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PCR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实验室改建项目</w:t>
      </w:r>
    </w:p>
    <w:p w14:paraId="4C9725E7" w14:textId="77777777" w:rsidR="00D9179F" w:rsidRDefault="002D24B7"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招标控制价编制说明</w:t>
      </w:r>
    </w:p>
    <w:p w14:paraId="5D95E5FC" w14:textId="77777777" w:rsidR="00D9179F" w:rsidRDefault="00D9179F">
      <w:pPr>
        <w:spacing w:line="520" w:lineRule="exact"/>
        <w:jc w:val="center"/>
        <w:rPr>
          <w:rFonts w:ascii="仿宋_GB2312" w:eastAsia="仿宋_GB2312"/>
          <w:b/>
          <w:sz w:val="30"/>
          <w:szCs w:val="30"/>
        </w:rPr>
      </w:pPr>
    </w:p>
    <w:p w14:paraId="5AA4D0EF" w14:textId="77777777" w:rsidR="00D9179F" w:rsidRDefault="002D24B7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、工程概况：溧阳市疾病预防控制中心</w:t>
      </w:r>
      <w:r>
        <w:rPr>
          <w:rFonts w:ascii="宋体" w:hAnsi="宋体" w:cs="宋体" w:hint="eastAsia"/>
          <w:sz w:val="28"/>
          <w:szCs w:val="28"/>
        </w:rPr>
        <w:t>PCR</w:t>
      </w:r>
      <w:r>
        <w:rPr>
          <w:rFonts w:ascii="宋体" w:hAnsi="宋体" w:cs="宋体" w:hint="eastAsia"/>
          <w:sz w:val="28"/>
          <w:szCs w:val="28"/>
        </w:rPr>
        <w:t>实验室改建项目。</w:t>
      </w:r>
    </w:p>
    <w:p w14:paraId="7FF0393C" w14:textId="77777777" w:rsidR="00D9179F" w:rsidRDefault="002D24B7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、工程清单编制范围：图纸范围及设备清单范围内。</w:t>
      </w:r>
    </w:p>
    <w:p w14:paraId="3DD0BFE3" w14:textId="77777777" w:rsidR="00D9179F" w:rsidRDefault="002D24B7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、招标控制价编制依据：</w:t>
      </w:r>
      <w:r>
        <w:rPr>
          <w:rFonts w:ascii="宋体" w:hAnsi="宋体" w:cs="宋体" w:hint="eastAsia"/>
          <w:sz w:val="28"/>
          <w:szCs w:val="28"/>
        </w:rPr>
        <w:t>GB50500-2013</w:t>
      </w:r>
      <w:r>
        <w:rPr>
          <w:rFonts w:ascii="宋体" w:hAnsi="宋体" w:cs="宋体" w:hint="eastAsia"/>
          <w:sz w:val="28"/>
          <w:szCs w:val="28"/>
        </w:rPr>
        <w:t>《建设工程工程量清单计价规范》、</w:t>
      </w:r>
      <w:r>
        <w:rPr>
          <w:rFonts w:ascii="宋体" w:hAnsi="宋体" w:cs="宋体" w:hint="eastAsia"/>
          <w:sz w:val="28"/>
          <w:szCs w:val="28"/>
        </w:rPr>
        <w:t>GB50854-2013</w:t>
      </w:r>
      <w:r>
        <w:rPr>
          <w:rFonts w:ascii="宋体" w:hAnsi="宋体" w:cs="宋体" w:hint="eastAsia"/>
          <w:sz w:val="28"/>
          <w:szCs w:val="28"/>
        </w:rPr>
        <w:t>《房屋建筑与装饰工程工程量计算规范》、《江苏省建筑与装饰工程计价定额》（</w:t>
      </w:r>
      <w:r>
        <w:rPr>
          <w:rFonts w:ascii="宋体" w:hAnsi="宋体" w:cs="宋体" w:hint="eastAsia"/>
          <w:sz w:val="28"/>
          <w:szCs w:val="28"/>
        </w:rPr>
        <w:t>2014</w:t>
      </w:r>
      <w:r>
        <w:rPr>
          <w:rFonts w:ascii="宋体" w:hAnsi="宋体" w:cs="宋体" w:hint="eastAsia"/>
          <w:sz w:val="28"/>
          <w:szCs w:val="28"/>
        </w:rPr>
        <w:t>）、《江苏省安装工程计价表》</w:t>
      </w:r>
      <w:r>
        <w:rPr>
          <w:rFonts w:ascii="宋体" w:hAnsi="宋体" w:cs="宋体" w:hint="eastAsia"/>
          <w:sz w:val="28"/>
          <w:szCs w:val="28"/>
        </w:rPr>
        <w:t xml:space="preserve">(2014) </w:t>
      </w:r>
      <w:r>
        <w:rPr>
          <w:rFonts w:ascii="宋体" w:hAnsi="宋体" w:cs="宋体" w:hint="eastAsia"/>
          <w:sz w:val="28"/>
          <w:szCs w:val="28"/>
        </w:rPr>
        <w:t>、营改增后《江苏省建设工程费用定额》（</w:t>
      </w:r>
      <w:r>
        <w:rPr>
          <w:rFonts w:ascii="宋体" w:hAnsi="宋体" w:cs="宋体" w:hint="eastAsia"/>
          <w:sz w:val="28"/>
          <w:szCs w:val="28"/>
        </w:rPr>
        <w:t>2014</w:t>
      </w:r>
      <w:r>
        <w:rPr>
          <w:rFonts w:ascii="宋体" w:hAnsi="宋体" w:cs="宋体" w:hint="eastAsia"/>
          <w:sz w:val="28"/>
          <w:szCs w:val="28"/>
        </w:rPr>
        <w:t>）、常建</w:t>
      </w:r>
      <w:r>
        <w:rPr>
          <w:rFonts w:ascii="宋体" w:hAnsi="宋体" w:cs="宋体" w:hint="eastAsia"/>
          <w:sz w:val="28"/>
          <w:szCs w:val="28"/>
        </w:rPr>
        <w:t>[2014]279</w:t>
      </w:r>
      <w:r>
        <w:rPr>
          <w:rFonts w:ascii="宋体" w:hAnsi="宋体" w:cs="宋体" w:hint="eastAsia"/>
          <w:sz w:val="28"/>
          <w:szCs w:val="28"/>
        </w:rPr>
        <w:t>号文件、施工图纸、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苏建函价〔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2019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〕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142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号</w:t>
      </w:r>
      <w:r>
        <w:rPr>
          <w:rFonts w:ascii="宋体" w:hAnsi="宋体" w:cs="宋体" w:hint="eastAsia"/>
          <w:sz w:val="28"/>
          <w:szCs w:val="28"/>
        </w:rPr>
        <w:t>文件，规范及相关文件等。</w:t>
      </w:r>
    </w:p>
    <w:p w14:paraId="0C5E4282" w14:textId="77777777" w:rsidR="00D9179F" w:rsidRDefault="002D24B7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、招标控制价相关取费方面说明</w:t>
      </w:r>
    </w:p>
    <w:p w14:paraId="172A1CF1" w14:textId="77777777" w:rsidR="00D9179F" w:rsidRDefault="002D24B7">
      <w:pPr>
        <w:spacing w:line="520" w:lineRule="exact"/>
        <w:ind w:left="425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4.1</w:t>
      </w:r>
      <w:r>
        <w:rPr>
          <w:rFonts w:ascii="宋体" w:hAnsi="宋体" w:cs="宋体" w:hint="eastAsia"/>
          <w:sz w:val="28"/>
          <w:szCs w:val="28"/>
        </w:rPr>
        <w:t>、本工程按照江苏省营业税改增值税后调整计价，按照一般计税计价，工程类别：三类工程。</w:t>
      </w:r>
    </w:p>
    <w:p w14:paraId="45A5075E" w14:textId="77777777" w:rsidR="00D9179F" w:rsidRDefault="002D24B7">
      <w:pPr>
        <w:spacing w:line="520" w:lineRule="exact"/>
        <w:ind w:left="425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4.2</w:t>
      </w:r>
      <w:r>
        <w:rPr>
          <w:rFonts w:ascii="宋体" w:hAnsi="宋体" w:cs="宋体" w:hint="eastAsia"/>
          <w:sz w:val="28"/>
          <w:szCs w:val="28"/>
        </w:rPr>
        <w:t>、装饰</w:t>
      </w:r>
      <w:r>
        <w:rPr>
          <w:rFonts w:ascii="宋体" w:hAnsi="宋体" w:cs="宋体" w:hint="eastAsia"/>
          <w:sz w:val="28"/>
          <w:szCs w:val="28"/>
        </w:rPr>
        <w:t>:</w:t>
      </w:r>
      <w:r>
        <w:rPr>
          <w:rFonts w:ascii="宋体" w:hAnsi="宋体" w:cs="宋体" w:hint="eastAsia"/>
          <w:sz w:val="28"/>
          <w:szCs w:val="28"/>
        </w:rPr>
        <w:t>管理费</w:t>
      </w:r>
      <w:r>
        <w:rPr>
          <w:rFonts w:ascii="宋体" w:hAnsi="宋体" w:cs="宋体" w:hint="eastAsia"/>
          <w:sz w:val="28"/>
          <w:szCs w:val="28"/>
        </w:rPr>
        <w:t>43%</w:t>
      </w:r>
      <w:r>
        <w:rPr>
          <w:rFonts w:ascii="宋体" w:hAnsi="宋体" w:cs="宋体" w:hint="eastAsia"/>
          <w:sz w:val="28"/>
          <w:szCs w:val="28"/>
        </w:rPr>
        <w:t>，利润</w:t>
      </w:r>
      <w:r>
        <w:rPr>
          <w:rFonts w:ascii="宋体" w:hAnsi="宋体" w:cs="宋体" w:hint="eastAsia"/>
          <w:sz w:val="28"/>
          <w:szCs w:val="28"/>
        </w:rPr>
        <w:t>15%;</w:t>
      </w:r>
      <w:r>
        <w:rPr>
          <w:rFonts w:ascii="宋体" w:hAnsi="宋体" w:cs="宋体" w:hint="eastAsia"/>
          <w:sz w:val="28"/>
          <w:szCs w:val="28"/>
        </w:rPr>
        <w:t>人工费单价按“苏建价函</w:t>
      </w:r>
      <w:r>
        <w:rPr>
          <w:rFonts w:ascii="宋体" w:hAnsi="宋体" w:cs="宋体" w:hint="eastAsia"/>
          <w:sz w:val="28"/>
          <w:szCs w:val="28"/>
        </w:rPr>
        <w:t>[2020] 115</w:t>
      </w:r>
      <w:r>
        <w:rPr>
          <w:rFonts w:ascii="宋体" w:hAnsi="宋体" w:cs="宋体" w:hint="eastAsia"/>
          <w:sz w:val="28"/>
          <w:szCs w:val="28"/>
        </w:rPr>
        <w:t>号文执行”，人工费单价按照</w:t>
      </w:r>
      <w:r>
        <w:rPr>
          <w:rFonts w:ascii="宋体" w:hAnsi="宋体" w:cs="宋体" w:hint="eastAsia"/>
          <w:sz w:val="28"/>
          <w:szCs w:val="28"/>
        </w:rPr>
        <w:t>112</w:t>
      </w:r>
      <w:r>
        <w:rPr>
          <w:rFonts w:ascii="宋体" w:hAnsi="宋体" w:cs="宋体" w:hint="eastAsia"/>
          <w:sz w:val="28"/>
          <w:szCs w:val="28"/>
        </w:rPr>
        <w:t>元</w:t>
      </w:r>
      <w:r>
        <w:rPr>
          <w:rFonts w:ascii="宋体" w:hAnsi="宋体" w:cs="宋体" w:hint="eastAsia"/>
          <w:sz w:val="28"/>
          <w:szCs w:val="28"/>
        </w:rPr>
        <w:t>/</w:t>
      </w:r>
      <w:r>
        <w:rPr>
          <w:rFonts w:ascii="宋体" w:hAnsi="宋体" w:cs="宋体" w:hint="eastAsia"/>
          <w:sz w:val="28"/>
          <w:szCs w:val="28"/>
        </w:rPr>
        <w:t>工日，机械台班人工</w:t>
      </w:r>
      <w:r>
        <w:rPr>
          <w:rFonts w:ascii="宋体" w:hAnsi="宋体" w:cs="宋体" w:hint="eastAsia"/>
          <w:sz w:val="28"/>
          <w:szCs w:val="28"/>
        </w:rPr>
        <w:t>108</w:t>
      </w:r>
      <w:r>
        <w:rPr>
          <w:rFonts w:ascii="宋体" w:hAnsi="宋体" w:cs="宋体" w:hint="eastAsia"/>
          <w:sz w:val="28"/>
          <w:szCs w:val="28"/>
        </w:rPr>
        <w:t>元</w:t>
      </w:r>
      <w:r>
        <w:rPr>
          <w:rFonts w:ascii="宋体" w:hAnsi="宋体" w:cs="宋体" w:hint="eastAsia"/>
          <w:sz w:val="28"/>
          <w:szCs w:val="28"/>
        </w:rPr>
        <w:t>/</w:t>
      </w:r>
      <w:r>
        <w:rPr>
          <w:rFonts w:ascii="宋体" w:hAnsi="宋体" w:cs="宋体" w:hint="eastAsia"/>
          <w:sz w:val="28"/>
          <w:szCs w:val="28"/>
        </w:rPr>
        <w:t>工日，措施费率：夜间施工</w:t>
      </w:r>
      <w:r>
        <w:rPr>
          <w:rFonts w:ascii="宋体" w:hAnsi="宋体" w:cs="宋体" w:hint="eastAsia"/>
          <w:sz w:val="28"/>
          <w:szCs w:val="28"/>
        </w:rPr>
        <w:t>0%</w:t>
      </w:r>
      <w:r>
        <w:rPr>
          <w:rFonts w:ascii="宋体" w:hAnsi="宋体" w:cs="宋体" w:hint="eastAsia"/>
          <w:sz w:val="28"/>
          <w:szCs w:val="28"/>
        </w:rPr>
        <w:t>，冬雨季施工</w:t>
      </w:r>
      <w:r>
        <w:rPr>
          <w:rFonts w:ascii="宋体" w:hAnsi="宋体" w:cs="宋体" w:hint="eastAsia"/>
          <w:sz w:val="28"/>
          <w:szCs w:val="28"/>
        </w:rPr>
        <w:t>0%</w:t>
      </w:r>
      <w:r>
        <w:rPr>
          <w:rFonts w:ascii="宋体" w:hAnsi="宋体" w:cs="宋体" w:hint="eastAsia"/>
          <w:sz w:val="28"/>
          <w:szCs w:val="28"/>
        </w:rPr>
        <w:t>，已完工程及设备保护</w:t>
      </w:r>
      <w:r>
        <w:rPr>
          <w:rFonts w:ascii="宋体" w:hAnsi="宋体" w:cs="宋体" w:hint="eastAsia"/>
          <w:sz w:val="28"/>
          <w:szCs w:val="28"/>
        </w:rPr>
        <w:t>0.1%</w:t>
      </w:r>
      <w:r>
        <w:rPr>
          <w:rFonts w:ascii="宋体" w:hAnsi="宋体" w:cs="宋体" w:hint="eastAsia"/>
          <w:sz w:val="28"/>
          <w:szCs w:val="28"/>
        </w:rPr>
        <w:t>，临时设施费</w:t>
      </w:r>
      <w:r>
        <w:rPr>
          <w:rFonts w:ascii="宋体" w:hAnsi="宋体" w:cs="宋体" w:hint="eastAsia"/>
          <w:sz w:val="28"/>
          <w:szCs w:val="28"/>
        </w:rPr>
        <w:t>1.0%</w:t>
      </w:r>
      <w:r>
        <w:rPr>
          <w:rFonts w:ascii="宋体" w:hAnsi="宋体" w:cs="宋体" w:hint="eastAsia"/>
          <w:sz w:val="28"/>
          <w:szCs w:val="28"/>
        </w:rPr>
        <w:t>，安全文明施工措施费</w:t>
      </w:r>
      <w:r>
        <w:rPr>
          <w:rFonts w:ascii="宋体" w:hAnsi="宋体" w:cs="宋体" w:hint="eastAsia"/>
          <w:sz w:val="28"/>
          <w:szCs w:val="28"/>
        </w:rPr>
        <w:t>1.7%</w:t>
      </w:r>
      <w:r>
        <w:rPr>
          <w:rFonts w:ascii="宋体" w:hAnsi="宋体" w:cs="宋体" w:hint="eastAsia"/>
          <w:sz w:val="28"/>
          <w:szCs w:val="28"/>
        </w:rPr>
        <w:t>，扬尘污染防治增加费</w:t>
      </w:r>
      <w:r>
        <w:rPr>
          <w:rFonts w:ascii="宋体" w:hAnsi="宋体" w:cs="宋体" w:hint="eastAsia"/>
          <w:sz w:val="28"/>
          <w:szCs w:val="28"/>
        </w:rPr>
        <w:t>0.22%</w:t>
      </w:r>
      <w:r>
        <w:rPr>
          <w:rFonts w:ascii="宋体" w:hAnsi="宋体" w:cs="宋体" w:hint="eastAsia"/>
          <w:sz w:val="28"/>
          <w:szCs w:val="28"/>
        </w:rPr>
        <w:t>，建筑工人实名制费用</w:t>
      </w:r>
      <w:r>
        <w:rPr>
          <w:rFonts w:ascii="宋体" w:hAnsi="宋体" w:cs="宋体" w:hint="eastAsia"/>
          <w:sz w:val="28"/>
          <w:szCs w:val="28"/>
        </w:rPr>
        <w:t>0.03%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6718755E" w14:textId="77777777" w:rsidR="00D9179F" w:rsidRDefault="002D24B7">
      <w:pPr>
        <w:tabs>
          <w:tab w:val="left" w:pos="360"/>
        </w:tabs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、装饰：规费及税金费率：社会保障费</w:t>
      </w:r>
      <w:r>
        <w:rPr>
          <w:rFonts w:ascii="宋体" w:hAnsi="宋体" w:cs="宋体" w:hint="eastAsia"/>
          <w:sz w:val="28"/>
          <w:szCs w:val="28"/>
        </w:rPr>
        <w:t>2.4%</w:t>
      </w:r>
      <w:r>
        <w:rPr>
          <w:rFonts w:ascii="宋体" w:hAnsi="宋体" w:cs="宋体" w:hint="eastAsia"/>
          <w:sz w:val="28"/>
          <w:szCs w:val="28"/>
        </w:rPr>
        <w:t>，住房公积金</w:t>
      </w:r>
      <w:r>
        <w:rPr>
          <w:rFonts w:ascii="宋体" w:hAnsi="宋体" w:cs="宋体" w:hint="eastAsia"/>
          <w:sz w:val="28"/>
          <w:szCs w:val="28"/>
        </w:rPr>
        <w:t>0.42%</w:t>
      </w:r>
      <w:r>
        <w:rPr>
          <w:rFonts w:ascii="宋体" w:hAnsi="宋体" w:cs="宋体" w:hint="eastAsia"/>
          <w:sz w:val="28"/>
          <w:szCs w:val="28"/>
        </w:rPr>
        <w:t>，环境保护税</w:t>
      </w:r>
      <w:r>
        <w:rPr>
          <w:rFonts w:ascii="宋体" w:hAnsi="宋体" w:cs="宋体" w:hint="eastAsia"/>
          <w:sz w:val="28"/>
          <w:szCs w:val="28"/>
        </w:rPr>
        <w:t>0.0%</w:t>
      </w:r>
      <w:r>
        <w:rPr>
          <w:rFonts w:ascii="宋体" w:hAnsi="宋体" w:cs="宋体" w:hint="eastAsia"/>
          <w:sz w:val="28"/>
          <w:szCs w:val="28"/>
        </w:rPr>
        <w:t>，税金</w:t>
      </w:r>
      <w:r>
        <w:rPr>
          <w:rFonts w:ascii="宋体" w:hAnsi="宋体" w:cs="宋体" w:hint="eastAsia"/>
          <w:sz w:val="28"/>
          <w:szCs w:val="28"/>
        </w:rPr>
        <w:t>9%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305B7748" w14:textId="77777777" w:rsidR="00D9179F" w:rsidRDefault="002D24B7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、材料价格按照常州市工程造价信息指导价</w:t>
      </w:r>
      <w:r>
        <w:rPr>
          <w:rFonts w:ascii="宋体" w:hAnsi="宋体" w:cs="宋体" w:hint="eastAsia"/>
          <w:sz w:val="28"/>
          <w:szCs w:val="28"/>
        </w:rPr>
        <w:t>2020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月执行，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月没有的按月往前推，信息价没有的按照市场</w:t>
      </w:r>
      <w:r>
        <w:rPr>
          <w:rFonts w:ascii="宋体" w:hAnsi="宋体" w:cs="宋体" w:hint="eastAsia"/>
          <w:sz w:val="28"/>
          <w:szCs w:val="28"/>
        </w:rPr>
        <w:t>价确定。</w:t>
      </w:r>
    </w:p>
    <w:p w14:paraId="3FFBE0B8" w14:textId="77777777" w:rsidR="00D9179F" w:rsidRDefault="002D24B7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、材料备选品牌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详见下表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，投标单位按备选品牌选择其一。</w:t>
      </w:r>
    </w:p>
    <w:p w14:paraId="3CE8CB56" w14:textId="77777777" w:rsidR="00D9179F" w:rsidRDefault="00D9179F">
      <w:pPr>
        <w:spacing w:line="360" w:lineRule="auto"/>
        <w:rPr>
          <w:rFonts w:ascii="宋体" w:hAnsi="宋体" w:cs="宋体"/>
          <w:sz w:val="28"/>
          <w:szCs w:val="28"/>
        </w:rPr>
      </w:pPr>
    </w:p>
    <w:p w14:paraId="49CD6993" w14:textId="77777777" w:rsidR="00D9179F" w:rsidRDefault="00D9179F">
      <w:pPr>
        <w:spacing w:line="360" w:lineRule="auto"/>
        <w:rPr>
          <w:rFonts w:ascii="宋体" w:hAnsi="宋体" w:cs="宋体"/>
          <w:sz w:val="28"/>
          <w:szCs w:val="28"/>
        </w:rPr>
      </w:pPr>
    </w:p>
    <w:p w14:paraId="6858033E" w14:textId="77777777" w:rsidR="00D9179F" w:rsidRDefault="00D9179F">
      <w:pPr>
        <w:spacing w:line="360" w:lineRule="auto"/>
        <w:rPr>
          <w:rFonts w:ascii="宋体" w:hAnsi="宋体" w:cs="宋体"/>
          <w:sz w:val="28"/>
          <w:szCs w:val="28"/>
        </w:rPr>
      </w:pPr>
    </w:p>
    <w:p w14:paraId="13814F5F" w14:textId="77777777" w:rsidR="00D9179F" w:rsidRDefault="00D9179F">
      <w:pPr>
        <w:spacing w:line="360" w:lineRule="auto"/>
        <w:rPr>
          <w:rFonts w:ascii="宋体" w:hAnsi="宋体" w:cs="宋体"/>
          <w:sz w:val="28"/>
          <w:szCs w:val="28"/>
        </w:rPr>
      </w:pPr>
    </w:p>
    <w:p w14:paraId="62CEADED" w14:textId="77777777" w:rsidR="00D9179F" w:rsidRDefault="002D24B7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装饰材料：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3037"/>
        <w:gridCol w:w="2998"/>
        <w:gridCol w:w="2280"/>
      </w:tblGrid>
      <w:tr w:rsidR="00D9179F" w14:paraId="65A2CD91" w14:textId="77777777">
        <w:trPr>
          <w:trHeight w:val="590"/>
        </w:trPr>
        <w:tc>
          <w:tcPr>
            <w:tcW w:w="750" w:type="dxa"/>
            <w:vAlign w:val="center"/>
          </w:tcPr>
          <w:p w14:paraId="2DF342B4" w14:textId="77777777" w:rsidR="00D9179F" w:rsidRDefault="002D24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037" w:type="dxa"/>
            <w:vAlign w:val="center"/>
          </w:tcPr>
          <w:p w14:paraId="6852B28E" w14:textId="77777777" w:rsidR="00D9179F" w:rsidRDefault="002D24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材料名称及规格</w:t>
            </w:r>
          </w:p>
        </w:tc>
        <w:tc>
          <w:tcPr>
            <w:tcW w:w="2998" w:type="dxa"/>
            <w:vAlign w:val="center"/>
          </w:tcPr>
          <w:p w14:paraId="4798D025" w14:textId="77777777" w:rsidR="00D9179F" w:rsidRDefault="002D24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备选品牌</w:t>
            </w:r>
          </w:p>
        </w:tc>
        <w:tc>
          <w:tcPr>
            <w:tcW w:w="2280" w:type="dxa"/>
            <w:vAlign w:val="center"/>
          </w:tcPr>
          <w:p w14:paraId="4C75FE1F" w14:textId="77777777" w:rsidR="00D9179F" w:rsidRDefault="002D24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技术要求及相关参数</w:t>
            </w:r>
          </w:p>
        </w:tc>
      </w:tr>
      <w:tr w:rsidR="00D9179F" w14:paraId="049B0E82" w14:textId="77777777">
        <w:trPr>
          <w:trHeight w:val="285"/>
        </w:trPr>
        <w:tc>
          <w:tcPr>
            <w:tcW w:w="750" w:type="dxa"/>
            <w:vAlign w:val="center"/>
          </w:tcPr>
          <w:p w14:paraId="31B51981" w14:textId="77777777" w:rsidR="00D9179F" w:rsidRDefault="002D24B7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37" w:type="dxa"/>
            <w:vAlign w:val="center"/>
          </w:tcPr>
          <w:p w14:paraId="0BA03DF0" w14:textId="77777777" w:rsidR="00D9179F" w:rsidRDefault="002D24B7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50mm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手工岩棉夹芯板（含氟碳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PVDF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涂层）</w:t>
            </w:r>
          </w:p>
        </w:tc>
        <w:tc>
          <w:tcPr>
            <w:tcW w:w="2998" w:type="dxa"/>
            <w:vAlign w:val="center"/>
          </w:tcPr>
          <w:p w14:paraId="1D74CC06" w14:textId="77777777" w:rsidR="00D9179F" w:rsidRDefault="002D24B7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林森、协多利、言信</w:t>
            </w:r>
          </w:p>
        </w:tc>
        <w:tc>
          <w:tcPr>
            <w:tcW w:w="2280" w:type="dxa"/>
            <w:vAlign w:val="center"/>
          </w:tcPr>
          <w:p w14:paraId="24C3BF9F" w14:textId="77777777" w:rsidR="00D9179F" w:rsidRDefault="00D9179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D9179F" w14:paraId="78981A31" w14:textId="77777777">
        <w:trPr>
          <w:trHeight w:val="285"/>
        </w:trPr>
        <w:tc>
          <w:tcPr>
            <w:tcW w:w="750" w:type="dxa"/>
            <w:vAlign w:val="center"/>
          </w:tcPr>
          <w:p w14:paraId="4B88393D" w14:textId="77777777" w:rsidR="00D9179F" w:rsidRDefault="002D24B7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37" w:type="dxa"/>
            <w:vAlign w:val="center"/>
          </w:tcPr>
          <w:p w14:paraId="4408B2D9" w14:textId="77777777" w:rsidR="00D9179F" w:rsidRDefault="002D24B7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PVC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卷材地板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橡胶地板</w:t>
            </w:r>
          </w:p>
        </w:tc>
        <w:tc>
          <w:tcPr>
            <w:tcW w:w="2998" w:type="dxa"/>
            <w:vAlign w:val="center"/>
          </w:tcPr>
          <w:p w14:paraId="1CC218EF" w14:textId="77777777" w:rsidR="00D9179F" w:rsidRDefault="002D24B7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得嘉、阿姆斯壮、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LG</w:t>
            </w:r>
          </w:p>
        </w:tc>
        <w:tc>
          <w:tcPr>
            <w:tcW w:w="2280" w:type="dxa"/>
            <w:vAlign w:val="center"/>
          </w:tcPr>
          <w:p w14:paraId="5D434417" w14:textId="77777777" w:rsidR="00D9179F" w:rsidRDefault="00D9179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D9179F" w14:paraId="0A6445ED" w14:textId="77777777">
        <w:trPr>
          <w:trHeight w:val="285"/>
        </w:trPr>
        <w:tc>
          <w:tcPr>
            <w:tcW w:w="750" w:type="dxa"/>
            <w:vAlign w:val="center"/>
          </w:tcPr>
          <w:p w14:paraId="7E31C2F5" w14:textId="77777777" w:rsidR="00D9179F" w:rsidRDefault="002D24B7">
            <w:pPr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37" w:type="dxa"/>
            <w:vAlign w:val="center"/>
          </w:tcPr>
          <w:p w14:paraId="56112644" w14:textId="77777777" w:rsidR="00D9179F" w:rsidRDefault="002D24B7">
            <w:pPr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成品保温钢板门</w:t>
            </w:r>
          </w:p>
        </w:tc>
        <w:tc>
          <w:tcPr>
            <w:tcW w:w="2998" w:type="dxa"/>
            <w:vAlign w:val="center"/>
          </w:tcPr>
          <w:p w14:paraId="6AF5E2E1" w14:textId="77777777" w:rsidR="00D9179F" w:rsidRDefault="002D24B7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林森、协多利、言信</w:t>
            </w:r>
          </w:p>
        </w:tc>
        <w:tc>
          <w:tcPr>
            <w:tcW w:w="2280" w:type="dxa"/>
            <w:vAlign w:val="center"/>
          </w:tcPr>
          <w:p w14:paraId="760DCC51" w14:textId="77777777" w:rsidR="00D9179F" w:rsidRDefault="00D9179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D9179F" w14:paraId="0381E492" w14:textId="77777777">
        <w:trPr>
          <w:trHeight w:val="285"/>
        </w:trPr>
        <w:tc>
          <w:tcPr>
            <w:tcW w:w="750" w:type="dxa"/>
            <w:vAlign w:val="center"/>
          </w:tcPr>
          <w:p w14:paraId="43DB4A5F" w14:textId="77777777" w:rsidR="00D9179F" w:rsidRDefault="002D24B7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37" w:type="dxa"/>
            <w:vAlign w:val="center"/>
          </w:tcPr>
          <w:p w14:paraId="4EC0FDF8" w14:textId="77777777" w:rsidR="00D9179F" w:rsidRDefault="002D24B7">
            <w:pPr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全钢实验台</w:t>
            </w:r>
          </w:p>
        </w:tc>
        <w:tc>
          <w:tcPr>
            <w:tcW w:w="2998" w:type="dxa"/>
            <w:vAlign w:val="center"/>
          </w:tcPr>
          <w:p w14:paraId="5CDBFCAB" w14:textId="77777777" w:rsidR="00D9179F" w:rsidRDefault="002D24B7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千思板、威盛亚、盛德瑞</w:t>
            </w:r>
          </w:p>
        </w:tc>
        <w:tc>
          <w:tcPr>
            <w:tcW w:w="2280" w:type="dxa"/>
            <w:vAlign w:val="center"/>
          </w:tcPr>
          <w:p w14:paraId="7E790356" w14:textId="77777777" w:rsidR="00D9179F" w:rsidRDefault="00D9179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D9179F" w14:paraId="2E150F3C" w14:textId="77777777">
        <w:trPr>
          <w:trHeight w:val="285"/>
        </w:trPr>
        <w:tc>
          <w:tcPr>
            <w:tcW w:w="750" w:type="dxa"/>
            <w:vAlign w:val="center"/>
          </w:tcPr>
          <w:p w14:paraId="292A5EED" w14:textId="77777777" w:rsidR="00D9179F" w:rsidRDefault="002D24B7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37" w:type="dxa"/>
            <w:vAlign w:val="center"/>
          </w:tcPr>
          <w:p w14:paraId="5988722D" w14:textId="77777777" w:rsidR="00D9179F" w:rsidRDefault="002D24B7">
            <w:pPr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PP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水槽（及水嘴）</w:t>
            </w:r>
          </w:p>
        </w:tc>
        <w:tc>
          <w:tcPr>
            <w:tcW w:w="2998" w:type="dxa"/>
            <w:vAlign w:val="center"/>
          </w:tcPr>
          <w:p w14:paraId="62911E82" w14:textId="77777777" w:rsidR="00D9179F" w:rsidRDefault="002D24B7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台雄、博朗、科恩</w:t>
            </w:r>
          </w:p>
        </w:tc>
        <w:tc>
          <w:tcPr>
            <w:tcW w:w="2280" w:type="dxa"/>
            <w:vAlign w:val="center"/>
          </w:tcPr>
          <w:p w14:paraId="744C4C39" w14:textId="77777777" w:rsidR="00D9179F" w:rsidRDefault="00D9179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D9179F" w14:paraId="2FD52B6E" w14:textId="77777777">
        <w:trPr>
          <w:trHeight w:val="285"/>
        </w:trPr>
        <w:tc>
          <w:tcPr>
            <w:tcW w:w="750" w:type="dxa"/>
            <w:vAlign w:val="center"/>
          </w:tcPr>
          <w:p w14:paraId="78F63341" w14:textId="77777777" w:rsidR="00D9179F" w:rsidRDefault="002D24B7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37" w:type="dxa"/>
            <w:vAlign w:val="center"/>
          </w:tcPr>
          <w:p w14:paraId="1819493D" w14:textId="77777777" w:rsidR="00D9179F" w:rsidRDefault="002D24B7">
            <w:pPr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传递窗</w:t>
            </w:r>
          </w:p>
        </w:tc>
        <w:tc>
          <w:tcPr>
            <w:tcW w:w="2998" w:type="dxa"/>
            <w:vAlign w:val="center"/>
          </w:tcPr>
          <w:p w14:paraId="1D1B701F" w14:textId="77777777" w:rsidR="00D9179F" w:rsidRDefault="002D24B7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KLC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、苏净安泰、婓森尔</w:t>
            </w:r>
          </w:p>
        </w:tc>
        <w:tc>
          <w:tcPr>
            <w:tcW w:w="2280" w:type="dxa"/>
            <w:vAlign w:val="center"/>
          </w:tcPr>
          <w:p w14:paraId="40A90943" w14:textId="77777777" w:rsidR="00D9179F" w:rsidRDefault="00D9179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D9179F" w14:paraId="5730B3C8" w14:textId="77777777">
        <w:trPr>
          <w:trHeight w:val="285"/>
        </w:trPr>
        <w:tc>
          <w:tcPr>
            <w:tcW w:w="750" w:type="dxa"/>
            <w:vAlign w:val="center"/>
          </w:tcPr>
          <w:p w14:paraId="1FEFD781" w14:textId="77777777" w:rsidR="00D9179F" w:rsidRDefault="002D24B7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7" w:type="dxa"/>
            <w:vAlign w:val="center"/>
          </w:tcPr>
          <w:p w14:paraId="4F2B40B6" w14:textId="77777777" w:rsidR="00D9179F" w:rsidRDefault="002D24B7">
            <w:pPr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成品中空观察窗</w:t>
            </w:r>
          </w:p>
        </w:tc>
        <w:tc>
          <w:tcPr>
            <w:tcW w:w="2998" w:type="dxa"/>
            <w:vAlign w:val="center"/>
          </w:tcPr>
          <w:p w14:paraId="495E5F95" w14:textId="77777777" w:rsidR="00D9179F" w:rsidRDefault="002D24B7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林森、协多利、言信</w:t>
            </w:r>
          </w:p>
        </w:tc>
        <w:tc>
          <w:tcPr>
            <w:tcW w:w="2280" w:type="dxa"/>
            <w:vAlign w:val="center"/>
          </w:tcPr>
          <w:p w14:paraId="4485AC53" w14:textId="77777777" w:rsidR="00D9179F" w:rsidRDefault="00D9179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D9179F" w14:paraId="41EEBF2F" w14:textId="77777777">
        <w:trPr>
          <w:trHeight w:val="285"/>
        </w:trPr>
        <w:tc>
          <w:tcPr>
            <w:tcW w:w="750" w:type="dxa"/>
            <w:vAlign w:val="center"/>
          </w:tcPr>
          <w:p w14:paraId="026DF260" w14:textId="77777777" w:rsidR="00D9179F" w:rsidRDefault="002D24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7" w:type="dxa"/>
            <w:vAlign w:val="center"/>
          </w:tcPr>
          <w:p w14:paraId="4EF803DF" w14:textId="77777777" w:rsidR="00D9179F" w:rsidRDefault="002D24B7">
            <w:pPr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乳胶漆</w:t>
            </w:r>
          </w:p>
        </w:tc>
        <w:tc>
          <w:tcPr>
            <w:tcW w:w="2998" w:type="dxa"/>
            <w:vAlign w:val="center"/>
          </w:tcPr>
          <w:p w14:paraId="1BB9684B" w14:textId="77777777" w:rsidR="00D9179F" w:rsidRDefault="002D24B7"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立邦、多乐士、三棵树</w:t>
            </w:r>
          </w:p>
        </w:tc>
        <w:tc>
          <w:tcPr>
            <w:tcW w:w="2280" w:type="dxa"/>
            <w:vAlign w:val="center"/>
          </w:tcPr>
          <w:p w14:paraId="32E2CD67" w14:textId="77777777" w:rsidR="00D9179F" w:rsidRDefault="002D24B7">
            <w:pPr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满足国家建材行业及环保要求。</w:t>
            </w:r>
          </w:p>
        </w:tc>
      </w:tr>
    </w:tbl>
    <w:p w14:paraId="7F2954F2" w14:textId="77777777" w:rsidR="00D9179F" w:rsidRDefault="00D9179F">
      <w:pPr>
        <w:spacing w:line="520" w:lineRule="exact"/>
        <w:rPr>
          <w:rFonts w:ascii="宋体" w:hAnsi="宋体" w:cs="宋体"/>
          <w:b/>
          <w:bCs/>
          <w:sz w:val="28"/>
          <w:szCs w:val="28"/>
        </w:rPr>
      </w:pPr>
    </w:p>
    <w:p w14:paraId="6FACD72D" w14:textId="77777777" w:rsidR="00D9179F" w:rsidRDefault="00D9179F">
      <w:pPr>
        <w:rPr>
          <w:rFonts w:ascii="宋体" w:hAnsi="宋体" w:cs="宋体"/>
          <w:sz w:val="28"/>
          <w:szCs w:val="28"/>
        </w:rPr>
      </w:pPr>
    </w:p>
    <w:p w14:paraId="54C7BE93" w14:textId="77777777" w:rsidR="00D9179F" w:rsidRDefault="00D9179F">
      <w:pPr>
        <w:rPr>
          <w:rFonts w:ascii="宋体" w:hAnsi="宋体" w:cs="宋体"/>
          <w:sz w:val="28"/>
          <w:szCs w:val="28"/>
        </w:rPr>
      </w:pPr>
    </w:p>
    <w:p w14:paraId="0DE6F688" w14:textId="77777777" w:rsidR="00D9179F" w:rsidRDefault="00D9179F">
      <w:pPr>
        <w:rPr>
          <w:rFonts w:ascii="宋体" w:hAnsi="宋体" w:cs="宋体"/>
          <w:sz w:val="28"/>
          <w:szCs w:val="28"/>
        </w:rPr>
      </w:pPr>
    </w:p>
    <w:p w14:paraId="708C6CCF" w14:textId="77777777" w:rsidR="00D9179F" w:rsidRDefault="00D9179F">
      <w:pPr>
        <w:rPr>
          <w:rFonts w:ascii="宋体" w:hAnsi="宋体" w:cs="宋体"/>
          <w:sz w:val="28"/>
          <w:szCs w:val="28"/>
        </w:rPr>
      </w:pPr>
    </w:p>
    <w:p w14:paraId="5637443F" w14:textId="77777777" w:rsidR="00D9179F" w:rsidRDefault="00D9179F">
      <w:pPr>
        <w:rPr>
          <w:rFonts w:ascii="宋体" w:hAnsi="宋体" w:cs="宋体"/>
          <w:sz w:val="28"/>
          <w:szCs w:val="28"/>
        </w:rPr>
      </w:pPr>
    </w:p>
    <w:p w14:paraId="21421941" w14:textId="77777777" w:rsidR="00D9179F" w:rsidRDefault="00D9179F">
      <w:pPr>
        <w:rPr>
          <w:rFonts w:ascii="宋体" w:hAnsi="宋体" w:cs="宋体"/>
          <w:sz w:val="28"/>
          <w:szCs w:val="28"/>
        </w:rPr>
      </w:pPr>
    </w:p>
    <w:p w14:paraId="7FCF8975" w14:textId="77777777" w:rsidR="00D9179F" w:rsidRDefault="00D9179F">
      <w:pPr>
        <w:rPr>
          <w:rFonts w:ascii="宋体" w:hAnsi="宋体" w:cs="宋体"/>
          <w:sz w:val="28"/>
          <w:szCs w:val="28"/>
        </w:rPr>
      </w:pPr>
    </w:p>
    <w:p w14:paraId="57D94C35" w14:textId="77777777" w:rsidR="00D9179F" w:rsidRDefault="00D9179F">
      <w:pPr>
        <w:rPr>
          <w:rFonts w:ascii="宋体" w:hAnsi="宋体" w:cs="宋体"/>
          <w:sz w:val="28"/>
          <w:szCs w:val="28"/>
        </w:rPr>
      </w:pPr>
    </w:p>
    <w:p w14:paraId="464D6D16" w14:textId="77777777" w:rsidR="00D9179F" w:rsidRDefault="00D9179F">
      <w:pPr>
        <w:rPr>
          <w:rFonts w:ascii="宋体" w:hAnsi="宋体" w:cs="宋体"/>
          <w:sz w:val="28"/>
          <w:szCs w:val="28"/>
        </w:rPr>
      </w:pPr>
    </w:p>
    <w:p w14:paraId="235ECB0C" w14:textId="77777777" w:rsidR="00D9179F" w:rsidRDefault="002D24B7">
      <w:pPr>
        <w:spacing w:beforeLines="100" w:before="312" w:after="100" w:afterAutospacing="1" w:line="480" w:lineRule="auto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安装工程量清单</w:t>
      </w:r>
      <w:r>
        <w:rPr>
          <w:rFonts w:eastAsia="黑体"/>
          <w:sz w:val="44"/>
        </w:rPr>
        <w:t>(</w:t>
      </w:r>
      <w:r>
        <w:rPr>
          <w:rFonts w:eastAsia="黑体" w:hint="eastAsia"/>
          <w:sz w:val="44"/>
        </w:rPr>
        <w:t>控制价</w:t>
      </w:r>
      <w:r>
        <w:rPr>
          <w:rFonts w:eastAsia="黑体"/>
          <w:sz w:val="44"/>
        </w:rPr>
        <w:t>)</w:t>
      </w:r>
      <w:r>
        <w:rPr>
          <w:rFonts w:eastAsia="黑体" w:hint="eastAsia"/>
          <w:sz w:val="44"/>
        </w:rPr>
        <w:t>编制说明</w:t>
      </w:r>
    </w:p>
    <w:p w14:paraId="06A04DF9" w14:textId="77777777" w:rsidR="00D9179F" w:rsidRDefault="002D24B7">
      <w:pPr>
        <w:spacing w:line="360" w:lineRule="auto"/>
        <w:rPr>
          <w:rFonts w:asci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一、编制依据</w:t>
      </w:r>
    </w:p>
    <w:p w14:paraId="4EDC0F4A" w14:textId="77777777" w:rsidR="00D9179F" w:rsidRDefault="002D24B7">
      <w:pPr>
        <w:spacing w:line="360" w:lineRule="auto"/>
        <w:ind w:leftChars="171" w:left="359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、本工程量清单根据《建设工程工程量清单计价规范》（</w:t>
      </w:r>
      <w:r>
        <w:rPr>
          <w:rFonts w:ascii="宋体" w:hint="eastAsia"/>
          <w:szCs w:val="21"/>
        </w:rPr>
        <w:t>GB50500-2013</w:t>
      </w:r>
      <w:r>
        <w:rPr>
          <w:rFonts w:ascii="宋体" w:hint="eastAsia"/>
          <w:szCs w:val="21"/>
        </w:rPr>
        <w:t>）、</w:t>
      </w:r>
      <w:r>
        <w:rPr>
          <w:rFonts w:ascii="宋体" w:hAnsi="宋体" w:hint="eastAsia"/>
          <w:bCs/>
          <w:szCs w:val="21"/>
        </w:rPr>
        <w:t>《江苏省安装工程计价定额》</w:t>
      </w:r>
      <w:r>
        <w:rPr>
          <w:rFonts w:ascii="宋体" w:hAnsi="宋体" w:hint="eastAsia"/>
          <w:bCs/>
          <w:szCs w:val="21"/>
        </w:rPr>
        <w:t>(2014)</w:t>
      </w:r>
      <w:r>
        <w:rPr>
          <w:rFonts w:ascii="宋体" w:hint="eastAsia"/>
          <w:szCs w:val="21"/>
        </w:rPr>
        <w:t>、《江苏省建筑与装饰工程计价定额》（</w:t>
      </w:r>
      <w:r>
        <w:rPr>
          <w:rFonts w:ascii="宋体" w:hint="eastAsia"/>
          <w:szCs w:val="21"/>
        </w:rPr>
        <w:t>2014</w:t>
      </w:r>
      <w:r>
        <w:rPr>
          <w:rFonts w:ascii="宋体" w:hint="eastAsia"/>
          <w:szCs w:val="21"/>
        </w:rPr>
        <w:t>版）及配套的《江苏省建设工程费用定额》（</w:t>
      </w:r>
      <w:r>
        <w:rPr>
          <w:rFonts w:ascii="宋体" w:hint="eastAsia"/>
          <w:szCs w:val="21"/>
        </w:rPr>
        <w:t>2014</w:t>
      </w:r>
      <w:r>
        <w:rPr>
          <w:rFonts w:ascii="宋体" w:hint="eastAsia"/>
          <w:szCs w:val="21"/>
        </w:rPr>
        <w:t>版）营改增后调整内容、常建</w:t>
      </w:r>
      <w:r>
        <w:rPr>
          <w:rFonts w:ascii="宋体" w:hint="eastAsia"/>
          <w:szCs w:val="21"/>
        </w:rPr>
        <w:t>[2014]279</w:t>
      </w:r>
      <w:r>
        <w:rPr>
          <w:rFonts w:ascii="宋体" w:hint="eastAsia"/>
          <w:szCs w:val="21"/>
        </w:rPr>
        <w:t>号、常建</w:t>
      </w:r>
      <w:r>
        <w:rPr>
          <w:rFonts w:ascii="宋体" w:hint="eastAsia"/>
          <w:szCs w:val="21"/>
        </w:rPr>
        <w:t>[2016]94</w:t>
      </w:r>
      <w:r>
        <w:rPr>
          <w:rFonts w:ascii="宋体" w:hint="eastAsia"/>
          <w:szCs w:val="21"/>
        </w:rPr>
        <w:t>号文件、苏建函价</w:t>
      </w:r>
      <w:r>
        <w:rPr>
          <w:rFonts w:ascii="宋体" w:hint="eastAsia"/>
          <w:szCs w:val="21"/>
        </w:rPr>
        <w:t>[2018]298</w:t>
      </w:r>
      <w:r>
        <w:rPr>
          <w:rFonts w:ascii="宋体" w:hint="eastAsia"/>
          <w:szCs w:val="21"/>
        </w:rPr>
        <w:t>号文、常建</w:t>
      </w:r>
      <w:r>
        <w:rPr>
          <w:rFonts w:ascii="宋体" w:hint="eastAsia"/>
          <w:szCs w:val="21"/>
        </w:rPr>
        <w:t>[2019]1</w:t>
      </w:r>
      <w:r>
        <w:rPr>
          <w:rFonts w:ascii="宋体" w:hint="eastAsia"/>
          <w:szCs w:val="21"/>
        </w:rPr>
        <w:t>号文等编制。</w:t>
      </w:r>
    </w:p>
    <w:p w14:paraId="6B436ECF" w14:textId="77777777" w:rsidR="00D9179F" w:rsidRDefault="002D24B7">
      <w:pPr>
        <w:spacing w:line="360" w:lineRule="auto"/>
        <w:ind w:leftChars="171" w:left="359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、</w:t>
      </w:r>
      <w:r>
        <w:rPr>
          <w:rFonts w:ascii="宋体" w:hAnsi="宋体" w:hint="eastAsia"/>
          <w:bCs/>
          <w:szCs w:val="21"/>
        </w:rPr>
        <w:t>招标文件、设计图纸、委托方的编制要求及相关问题回复。</w:t>
      </w:r>
    </w:p>
    <w:p w14:paraId="14FEEEBE" w14:textId="77777777" w:rsidR="00D9179F" w:rsidRDefault="002D24B7">
      <w:pPr>
        <w:spacing w:line="360" w:lineRule="auto"/>
        <w:ind w:leftChars="100" w:left="210" w:firstLineChars="300" w:firstLine="63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、人工单价按</w:t>
      </w:r>
      <w:r>
        <w:rPr>
          <w:rFonts w:ascii="宋体" w:hint="eastAsia"/>
          <w:szCs w:val="21"/>
        </w:rPr>
        <w:t>苏建函价</w:t>
      </w:r>
      <w:r>
        <w:rPr>
          <w:rFonts w:ascii="宋体"/>
          <w:szCs w:val="21"/>
        </w:rPr>
        <w:t>[2020]382</w:t>
      </w:r>
      <w:r>
        <w:rPr>
          <w:rFonts w:ascii="宋体" w:hint="eastAsia"/>
          <w:szCs w:val="21"/>
        </w:rPr>
        <w:t>号文</w:t>
      </w:r>
      <w:r>
        <w:rPr>
          <w:rFonts w:ascii="宋体" w:hAnsi="宋体" w:hint="eastAsia"/>
          <w:bCs/>
          <w:szCs w:val="21"/>
        </w:rPr>
        <w:t>件执行，安装工程按一类工</w:t>
      </w:r>
      <w:r>
        <w:rPr>
          <w:rFonts w:ascii="宋体" w:hAnsi="宋体"/>
          <w:bCs/>
          <w:szCs w:val="21"/>
        </w:rPr>
        <w:t>102</w:t>
      </w:r>
      <w:r>
        <w:rPr>
          <w:rFonts w:ascii="宋体" w:hAnsi="宋体" w:hint="eastAsia"/>
          <w:bCs/>
          <w:szCs w:val="21"/>
        </w:rPr>
        <w:t>元</w:t>
      </w:r>
      <w:r>
        <w:rPr>
          <w:rFonts w:ascii="宋体" w:hAnsi="宋体"/>
          <w:bCs/>
          <w:szCs w:val="21"/>
        </w:rPr>
        <w:t>/</w:t>
      </w:r>
      <w:r>
        <w:rPr>
          <w:rFonts w:ascii="宋体" w:hAnsi="宋体" w:hint="eastAsia"/>
          <w:bCs/>
          <w:szCs w:val="21"/>
        </w:rPr>
        <w:t>工日，二类工</w:t>
      </w:r>
      <w:r>
        <w:rPr>
          <w:rFonts w:ascii="宋体" w:hAnsi="宋体" w:hint="eastAsia"/>
          <w:bCs/>
          <w:szCs w:val="21"/>
        </w:rPr>
        <w:t>9</w:t>
      </w:r>
      <w:r>
        <w:rPr>
          <w:rFonts w:ascii="宋体" w:hAnsi="宋体"/>
          <w:bCs/>
          <w:szCs w:val="21"/>
        </w:rPr>
        <w:t>8</w:t>
      </w:r>
      <w:r>
        <w:rPr>
          <w:rFonts w:ascii="宋体" w:hAnsi="宋体" w:hint="eastAsia"/>
          <w:bCs/>
          <w:szCs w:val="21"/>
        </w:rPr>
        <w:t>元</w:t>
      </w:r>
      <w:r>
        <w:rPr>
          <w:rFonts w:ascii="宋体" w:hAnsi="宋体"/>
          <w:bCs/>
          <w:szCs w:val="21"/>
        </w:rPr>
        <w:t>/</w:t>
      </w:r>
      <w:r>
        <w:rPr>
          <w:rFonts w:ascii="宋体" w:hAnsi="宋体" w:hint="eastAsia"/>
          <w:bCs/>
          <w:szCs w:val="21"/>
        </w:rPr>
        <w:t>工日，三类工</w:t>
      </w:r>
      <w:r>
        <w:rPr>
          <w:rFonts w:ascii="宋体" w:hAnsi="宋体"/>
          <w:bCs/>
          <w:szCs w:val="21"/>
        </w:rPr>
        <w:t>93</w:t>
      </w:r>
      <w:r>
        <w:rPr>
          <w:rFonts w:ascii="宋体" w:hAnsi="宋体" w:hint="eastAsia"/>
          <w:bCs/>
          <w:szCs w:val="21"/>
        </w:rPr>
        <w:t>元</w:t>
      </w:r>
      <w:r>
        <w:rPr>
          <w:rFonts w:ascii="宋体" w:hAnsi="宋体"/>
          <w:bCs/>
          <w:szCs w:val="21"/>
        </w:rPr>
        <w:t>/</w:t>
      </w:r>
      <w:r>
        <w:rPr>
          <w:rFonts w:ascii="宋体" w:hAnsi="宋体" w:hint="eastAsia"/>
          <w:bCs/>
          <w:szCs w:val="21"/>
        </w:rPr>
        <w:t>工日计取。</w:t>
      </w:r>
    </w:p>
    <w:p w14:paraId="1319A619" w14:textId="77777777" w:rsidR="00D9179F" w:rsidRDefault="002D24B7">
      <w:pPr>
        <w:autoSpaceDE w:val="0"/>
        <w:autoSpaceDN w:val="0"/>
        <w:adjustRightInd w:val="0"/>
        <w:spacing w:line="380" w:lineRule="exac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二、编制说明</w:t>
      </w:r>
    </w:p>
    <w:p w14:paraId="5A05D3F7" w14:textId="77777777" w:rsidR="00D9179F" w:rsidRDefault="002D24B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</w:t>
      </w:r>
      <w:r>
        <w:rPr>
          <w:rFonts w:ascii="宋体" w:hAnsi="宋体" w:hint="eastAsia"/>
          <w:bCs/>
          <w:szCs w:val="21"/>
        </w:rPr>
        <w:t>、</w:t>
      </w:r>
      <w:r>
        <w:rPr>
          <w:rFonts w:ascii="宋体" w:hint="eastAsia"/>
          <w:szCs w:val="21"/>
        </w:rPr>
        <w:t>溧阳市疾病预防控制中心</w:t>
      </w:r>
      <w:r>
        <w:rPr>
          <w:rFonts w:ascii="宋体" w:hint="eastAsia"/>
          <w:szCs w:val="21"/>
        </w:rPr>
        <w:t>PCR</w:t>
      </w:r>
      <w:r>
        <w:rPr>
          <w:rFonts w:ascii="宋体" w:hint="eastAsia"/>
          <w:szCs w:val="21"/>
        </w:rPr>
        <w:t>实验室改建项目</w:t>
      </w:r>
      <w:r>
        <w:rPr>
          <w:rFonts w:ascii="宋体" w:hAnsi="宋体" w:hint="eastAsia"/>
          <w:bCs/>
          <w:szCs w:val="21"/>
        </w:rPr>
        <w:t>安装工程包括：电气系统、给排水系</w:t>
      </w:r>
      <w:r>
        <w:rPr>
          <w:rFonts w:ascii="宋体" w:hAnsi="宋体" w:hint="eastAsia"/>
          <w:bCs/>
          <w:szCs w:val="21"/>
        </w:rPr>
        <w:t>统、弱电系统、空调系统、自控系统等。</w:t>
      </w:r>
      <w:r>
        <w:rPr>
          <w:rFonts w:ascii="宋体" w:hAnsi="宋体"/>
          <w:bCs/>
          <w:szCs w:val="21"/>
        </w:rPr>
        <w:t xml:space="preserve"> </w:t>
      </w:r>
    </w:p>
    <w:p w14:paraId="2CA17E21" w14:textId="77777777" w:rsidR="00D9179F" w:rsidRDefault="002D24B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、给水系统：室内按设计图纸全部计入。</w:t>
      </w:r>
    </w:p>
    <w:p w14:paraId="4A7071D5" w14:textId="77777777" w:rsidR="00D9179F" w:rsidRDefault="002D24B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、排水系统</w:t>
      </w:r>
      <w:r>
        <w:rPr>
          <w:rFonts w:ascii="宋体" w:hAnsi="宋体" w:hint="eastAsia"/>
          <w:bCs/>
          <w:szCs w:val="21"/>
        </w:rPr>
        <w:t>:</w:t>
      </w:r>
      <w:r>
        <w:rPr>
          <w:rFonts w:ascii="宋体" w:hAnsi="宋体" w:hint="eastAsia"/>
          <w:bCs/>
          <w:szCs w:val="21"/>
        </w:rPr>
        <w:t>室内按设计图纸全部计入。</w:t>
      </w:r>
    </w:p>
    <w:p w14:paraId="56CBDAE9" w14:textId="77777777" w:rsidR="00D9179F" w:rsidRDefault="002D24B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、强电系统：图纸范围内的强电系统。</w:t>
      </w:r>
    </w:p>
    <w:p w14:paraId="6599F103" w14:textId="77777777" w:rsidR="00D9179F" w:rsidRDefault="002D24B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、通风工程：图纸范围内的通风、空调净化系统。</w:t>
      </w:r>
    </w:p>
    <w:p w14:paraId="5DBFEE28" w14:textId="77777777" w:rsidR="00D9179F" w:rsidRDefault="002D24B7">
      <w:pPr>
        <w:autoSpaceDE w:val="0"/>
        <w:autoSpaceDN w:val="0"/>
        <w:adjustRightInd w:val="0"/>
        <w:spacing w:line="38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hint="eastAsia"/>
          <w:bCs/>
          <w:szCs w:val="21"/>
        </w:rPr>
        <w:t>施工图、招标文件、有关施工规范及工程量清单中的项目特征互为补充，均作为编制投标报价的依据，如图纸与工程量清单中项目特征描述有不同处，以工程量清单为准。</w:t>
      </w:r>
    </w:p>
    <w:p w14:paraId="27206E37" w14:textId="77777777" w:rsidR="00D9179F" w:rsidRDefault="002D24B7">
      <w:pPr>
        <w:spacing w:line="360" w:lineRule="auto"/>
        <w:rPr>
          <w:rFonts w:ascii="宋体"/>
          <w:bCs/>
          <w:szCs w:val="21"/>
        </w:rPr>
      </w:pPr>
      <w:r>
        <w:rPr>
          <w:rFonts w:ascii="宋体" w:hAnsi="宋体" w:cs="宋体"/>
          <w:kern w:val="0"/>
          <w:szCs w:val="21"/>
        </w:rPr>
        <w:t>7</w:t>
      </w:r>
      <w:r>
        <w:rPr>
          <w:rFonts w:ascii="仿宋_GB2312" w:eastAsia="仿宋_GB2312" w:hAnsi="宋体" w:cs="宋体" w:hint="eastAsia"/>
          <w:kern w:val="0"/>
          <w:szCs w:val="21"/>
        </w:rPr>
        <w:t>、</w:t>
      </w:r>
      <w:r>
        <w:rPr>
          <w:rFonts w:hAnsi="宋体" w:hint="eastAsia"/>
          <w:szCs w:val="21"/>
        </w:rPr>
        <w:t>本工程推荐使用品牌见“类似材料、设备品牌一览表”，投标单位可使用“类似材料、设备品牌一览表”中的优等品或同等档次、质量为优等品的其他品牌，如投标人拟在推荐所有材料、设备品牌外自行选择品牌，须在投标人要求澄清招标文件的截止时间前提出，招标人将对该品牌的性能、技术指标、技术参数、质量、使用寿命等方面进行审查，如该品牌均不低于可选品牌相应性能、技术指标、技术参数、质量、使用寿命等方面的要求，招标人将补充该品牌至招标文件推荐品牌中，并以招标文件补充文件形式公开发布至所有投标人。投标人在投标时应明确所选的材料、设备品</w:t>
      </w:r>
      <w:r>
        <w:rPr>
          <w:rFonts w:hAnsi="宋体" w:hint="eastAsia"/>
          <w:szCs w:val="21"/>
        </w:rPr>
        <w:t>牌，如果承包人在投标文件中未明确材料、设备品牌，发包人有权按上述提供的推荐品牌中指定一种材料、设备品牌，且投标报价不作调整。</w:t>
      </w:r>
    </w:p>
    <w:tbl>
      <w:tblPr>
        <w:tblW w:w="8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2969"/>
        <w:gridCol w:w="3261"/>
        <w:gridCol w:w="1404"/>
      </w:tblGrid>
      <w:tr w:rsidR="00D9179F" w14:paraId="65295A30" w14:textId="77777777">
        <w:trPr>
          <w:trHeight w:val="822"/>
          <w:jc w:val="center"/>
        </w:trPr>
        <w:tc>
          <w:tcPr>
            <w:tcW w:w="800" w:type="dxa"/>
            <w:vAlign w:val="center"/>
          </w:tcPr>
          <w:p w14:paraId="22310D39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969" w:type="dxa"/>
            <w:vAlign w:val="center"/>
          </w:tcPr>
          <w:p w14:paraId="4ED503FF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3261" w:type="dxa"/>
            <w:vAlign w:val="center"/>
          </w:tcPr>
          <w:p w14:paraId="5D0721A1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推荐品牌</w:t>
            </w:r>
          </w:p>
        </w:tc>
        <w:tc>
          <w:tcPr>
            <w:tcW w:w="1404" w:type="dxa"/>
            <w:vAlign w:val="center"/>
          </w:tcPr>
          <w:p w14:paraId="75A20F14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响应品牌</w:t>
            </w:r>
          </w:p>
        </w:tc>
      </w:tr>
      <w:tr w:rsidR="00D9179F" w14:paraId="7C1C0BB5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7E75E13D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1</w:t>
            </w:r>
          </w:p>
        </w:tc>
        <w:tc>
          <w:tcPr>
            <w:tcW w:w="2969" w:type="dxa"/>
          </w:tcPr>
          <w:p w14:paraId="0B4EE064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电线电缆</w:t>
            </w:r>
          </w:p>
        </w:tc>
        <w:tc>
          <w:tcPr>
            <w:tcW w:w="3261" w:type="dxa"/>
          </w:tcPr>
          <w:p w14:paraId="6C032049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江南</w:t>
            </w:r>
            <w:r>
              <w:rPr>
                <w:rFonts w:ascii="宋体" w:hAnsi="宋体" w:hint="eastAsia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</w:rPr>
              <w:t>远东</w:t>
            </w:r>
            <w:r>
              <w:rPr>
                <w:rFonts w:ascii="宋体" w:hAnsi="宋体" w:hint="eastAsia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</w:rPr>
              <w:t>上上</w:t>
            </w:r>
          </w:p>
        </w:tc>
        <w:tc>
          <w:tcPr>
            <w:tcW w:w="1404" w:type="dxa"/>
          </w:tcPr>
          <w:p w14:paraId="4EFA870E" w14:textId="77777777" w:rsidR="00D9179F" w:rsidRDefault="00D9179F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b/>
                <w:bCs/>
                <w:kern w:val="28"/>
                <w:sz w:val="24"/>
              </w:rPr>
            </w:pPr>
          </w:p>
        </w:tc>
      </w:tr>
      <w:tr w:rsidR="00D9179F" w14:paraId="25EECC9B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5AFA26F9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2</w:t>
            </w:r>
          </w:p>
        </w:tc>
        <w:tc>
          <w:tcPr>
            <w:tcW w:w="2969" w:type="dxa"/>
          </w:tcPr>
          <w:p w14:paraId="49B600FD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开关插座</w:t>
            </w:r>
          </w:p>
        </w:tc>
        <w:tc>
          <w:tcPr>
            <w:tcW w:w="3261" w:type="dxa"/>
          </w:tcPr>
          <w:p w14:paraId="6650BE47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施耐德</w:t>
            </w:r>
            <w:r>
              <w:rPr>
                <w:rFonts w:ascii="宋体" w:hAnsi="宋体" w:hint="eastAsia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</w:rPr>
              <w:t>西门子</w:t>
            </w:r>
            <w:r>
              <w:rPr>
                <w:rFonts w:ascii="宋体" w:hAnsi="宋体" w:hint="eastAsia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</w:rPr>
              <w:t>德力西</w:t>
            </w:r>
          </w:p>
        </w:tc>
        <w:tc>
          <w:tcPr>
            <w:tcW w:w="1404" w:type="dxa"/>
          </w:tcPr>
          <w:p w14:paraId="42A097DD" w14:textId="77777777" w:rsidR="00D9179F" w:rsidRDefault="00D9179F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b/>
                <w:bCs/>
                <w:kern w:val="28"/>
                <w:sz w:val="24"/>
              </w:rPr>
            </w:pPr>
          </w:p>
        </w:tc>
      </w:tr>
      <w:tr w:rsidR="00D9179F" w14:paraId="63802CC4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552C2F8C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lastRenderedPageBreak/>
              <w:t>3</w:t>
            </w:r>
          </w:p>
        </w:tc>
        <w:tc>
          <w:tcPr>
            <w:tcW w:w="2969" w:type="dxa"/>
          </w:tcPr>
          <w:p w14:paraId="1B28F484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配电箱空开</w:t>
            </w:r>
          </w:p>
        </w:tc>
        <w:tc>
          <w:tcPr>
            <w:tcW w:w="3261" w:type="dxa"/>
          </w:tcPr>
          <w:p w14:paraId="0D391996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施耐德</w:t>
            </w:r>
            <w:r>
              <w:rPr>
                <w:rFonts w:ascii="宋体" w:hAnsi="宋体" w:hint="eastAsia"/>
                <w:kern w:val="0"/>
                <w:sz w:val="24"/>
              </w:rPr>
              <w:t>/ABB/</w:t>
            </w:r>
            <w:r>
              <w:rPr>
                <w:rFonts w:ascii="宋体" w:hAnsi="宋体" w:hint="eastAsia"/>
                <w:kern w:val="0"/>
                <w:sz w:val="24"/>
              </w:rPr>
              <w:t>德力西</w:t>
            </w:r>
          </w:p>
        </w:tc>
        <w:tc>
          <w:tcPr>
            <w:tcW w:w="1404" w:type="dxa"/>
            <w:vAlign w:val="center"/>
          </w:tcPr>
          <w:p w14:paraId="62975AB8" w14:textId="77777777" w:rsidR="00D9179F" w:rsidRDefault="00D9179F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b/>
                <w:bCs/>
                <w:kern w:val="28"/>
                <w:sz w:val="24"/>
              </w:rPr>
            </w:pPr>
          </w:p>
        </w:tc>
      </w:tr>
      <w:tr w:rsidR="00D9179F" w14:paraId="068C036E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474258EF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4</w:t>
            </w:r>
          </w:p>
        </w:tc>
        <w:tc>
          <w:tcPr>
            <w:tcW w:w="2969" w:type="dxa"/>
            <w:vAlign w:val="center"/>
          </w:tcPr>
          <w:p w14:paraId="575A9AB8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浪涌</w:t>
            </w:r>
            <w:r>
              <w:rPr>
                <w:rFonts w:ascii="宋体" w:hAnsi="宋体"/>
                <w:kern w:val="0"/>
                <w:sz w:val="24"/>
              </w:rPr>
              <w:t>保护器</w:t>
            </w:r>
          </w:p>
        </w:tc>
        <w:tc>
          <w:tcPr>
            <w:tcW w:w="3261" w:type="dxa"/>
            <w:vAlign w:val="center"/>
          </w:tcPr>
          <w:p w14:paraId="49EE7323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宁</w:t>
            </w:r>
            <w:r>
              <w:rPr>
                <w:rFonts w:ascii="宋体" w:hAnsi="宋体"/>
                <w:kern w:val="0"/>
                <w:sz w:val="24"/>
              </w:rPr>
              <w:t>普</w:t>
            </w:r>
            <w:r>
              <w:rPr>
                <w:rFonts w:ascii="宋体" w:hAnsi="宋体"/>
                <w:kern w:val="0"/>
                <w:sz w:val="24"/>
              </w:rPr>
              <w:t>/FURSE/ERICO</w:t>
            </w:r>
          </w:p>
        </w:tc>
        <w:tc>
          <w:tcPr>
            <w:tcW w:w="1404" w:type="dxa"/>
            <w:vAlign w:val="center"/>
          </w:tcPr>
          <w:p w14:paraId="5BC3EDF0" w14:textId="77777777" w:rsidR="00D9179F" w:rsidRDefault="00D9179F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b/>
                <w:bCs/>
                <w:kern w:val="28"/>
                <w:sz w:val="24"/>
              </w:rPr>
            </w:pPr>
          </w:p>
        </w:tc>
      </w:tr>
      <w:tr w:rsidR="00D9179F" w14:paraId="63ED5AC4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446C5460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5</w:t>
            </w:r>
          </w:p>
        </w:tc>
        <w:tc>
          <w:tcPr>
            <w:tcW w:w="2969" w:type="dxa"/>
            <w:vAlign w:val="center"/>
          </w:tcPr>
          <w:p w14:paraId="0AEDB04F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紫外灯</w:t>
            </w:r>
          </w:p>
        </w:tc>
        <w:tc>
          <w:tcPr>
            <w:tcW w:w="3261" w:type="dxa"/>
            <w:vAlign w:val="center"/>
          </w:tcPr>
          <w:p w14:paraId="5B917A79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忠兴</w:t>
            </w:r>
            <w:r>
              <w:rPr>
                <w:rFonts w:ascii="宋体" w:hAnsi="宋体" w:hint="eastAsia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</w:rPr>
              <w:t>科能</w:t>
            </w:r>
            <w:r>
              <w:rPr>
                <w:rFonts w:ascii="宋体" w:hAnsi="宋体" w:hint="eastAsia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</w:rPr>
              <w:t>华丽</w:t>
            </w:r>
          </w:p>
        </w:tc>
        <w:tc>
          <w:tcPr>
            <w:tcW w:w="1404" w:type="dxa"/>
            <w:vAlign w:val="center"/>
          </w:tcPr>
          <w:p w14:paraId="77146180" w14:textId="77777777" w:rsidR="00D9179F" w:rsidRDefault="00D9179F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b/>
                <w:bCs/>
                <w:kern w:val="28"/>
                <w:sz w:val="24"/>
              </w:rPr>
            </w:pPr>
          </w:p>
        </w:tc>
      </w:tr>
      <w:tr w:rsidR="00D9179F" w14:paraId="3FF2A129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23C0075E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6</w:t>
            </w:r>
          </w:p>
        </w:tc>
        <w:tc>
          <w:tcPr>
            <w:tcW w:w="2969" w:type="dxa"/>
            <w:vAlign w:val="center"/>
          </w:tcPr>
          <w:p w14:paraId="18E765C9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洁净灯</w:t>
            </w:r>
          </w:p>
        </w:tc>
        <w:tc>
          <w:tcPr>
            <w:tcW w:w="3261" w:type="dxa"/>
            <w:vAlign w:val="center"/>
          </w:tcPr>
          <w:p w14:paraId="0038922F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忠兴</w:t>
            </w:r>
            <w:r>
              <w:rPr>
                <w:rFonts w:ascii="宋体" w:hAnsi="宋体" w:hint="eastAsia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</w:rPr>
              <w:t>科能</w:t>
            </w:r>
            <w:r>
              <w:rPr>
                <w:rFonts w:ascii="宋体" w:hAnsi="宋体" w:hint="eastAsia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</w:rPr>
              <w:t>华丽</w:t>
            </w:r>
          </w:p>
        </w:tc>
        <w:tc>
          <w:tcPr>
            <w:tcW w:w="1404" w:type="dxa"/>
            <w:vAlign w:val="center"/>
          </w:tcPr>
          <w:p w14:paraId="154CD777" w14:textId="77777777" w:rsidR="00D9179F" w:rsidRDefault="00D9179F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b/>
                <w:bCs/>
                <w:kern w:val="28"/>
                <w:sz w:val="24"/>
              </w:rPr>
            </w:pPr>
          </w:p>
        </w:tc>
      </w:tr>
      <w:tr w:rsidR="00D9179F" w14:paraId="3573F1CF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5A1D7B30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7</w:t>
            </w:r>
          </w:p>
        </w:tc>
        <w:tc>
          <w:tcPr>
            <w:tcW w:w="2969" w:type="dxa"/>
          </w:tcPr>
          <w:p w14:paraId="380BD5ED" w14:textId="77777777" w:rsidR="00D9179F" w:rsidRDefault="002D24B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数码变容量直膨空调机组</w:t>
            </w:r>
          </w:p>
        </w:tc>
        <w:tc>
          <w:tcPr>
            <w:tcW w:w="3261" w:type="dxa"/>
          </w:tcPr>
          <w:p w14:paraId="391AB7BF" w14:textId="77777777" w:rsidR="00D9179F" w:rsidRDefault="002D24B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天加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特灵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约克</w:t>
            </w:r>
          </w:p>
        </w:tc>
        <w:tc>
          <w:tcPr>
            <w:tcW w:w="1404" w:type="dxa"/>
            <w:vAlign w:val="center"/>
          </w:tcPr>
          <w:p w14:paraId="5107DB46" w14:textId="77777777" w:rsidR="00D9179F" w:rsidRDefault="00D9179F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b/>
                <w:bCs/>
                <w:kern w:val="28"/>
                <w:sz w:val="24"/>
              </w:rPr>
            </w:pPr>
          </w:p>
        </w:tc>
      </w:tr>
      <w:tr w:rsidR="00D9179F" w14:paraId="0C2D0E8E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3C1062D3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2969" w:type="dxa"/>
            <w:vAlign w:val="center"/>
          </w:tcPr>
          <w:p w14:paraId="5BABFD36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排风机</w:t>
            </w:r>
          </w:p>
        </w:tc>
        <w:tc>
          <w:tcPr>
            <w:tcW w:w="3261" w:type="dxa"/>
            <w:vAlign w:val="center"/>
          </w:tcPr>
          <w:p w14:paraId="701DE22C" w14:textId="77777777" w:rsidR="00D9179F" w:rsidRDefault="002D24B7">
            <w:pPr>
              <w:spacing w:beforeLines="25" w:before="78" w:afterLines="25" w:after="78" w:line="360" w:lineRule="auto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应达</w:t>
            </w:r>
            <w:r>
              <w:rPr>
                <w:rFonts w:ascii="宋体" w:hAnsi="宋体" w:hint="eastAsia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</w:rPr>
              <w:t>沃克</w:t>
            </w:r>
            <w:r>
              <w:rPr>
                <w:rFonts w:ascii="宋体" w:hAnsi="宋体" w:hint="eastAsia"/>
                <w:kern w:val="0"/>
                <w:sz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</w:rPr>
              <w:t>顶裕</w:t>
            </w:r>
          </w:p>
        </w:tc>
        <w:tc>
          <w:tcPr>
            <w:tcW w:w="1404" w:type="dxa"/>
            <w:vAlign w:val="center"/>
          </w:tcPr>
          <w:p w14:paraId="457A9EDB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360209FE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37940CA4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969" w:type="dxa"/>
            <w:vAlign w:val="center"/>
          </w:tcPr>
          <w:p w14:paraId="45B5CC1D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全钢实验台</w:t>
            </w:r>
          </w:p>
        </w:tc>
        <w:tc>
          <w:tcPr>
            <w:tcW w:w="3261" w:type="dxa"/>
            <w:vAlign w:val="center"/>
          </w:tcPr>
          <w:p w14:paraId="6A645AE3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LEAD/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北友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成威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Sunway</w:t>
            </w:r>
          </w:p>
        </w:tc>
        <w:tc>
          <w:tcPr>
            <w:tcW w:w="1404" w:type="dxa"/>
            <w:vAlign w:val="center"/>
          </w:tcPr>
          <w:p w14:paraId="26FF94F4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0F940971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07461557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969" w:type="dxa"/>
            <w:vAlign w:val="center"/>
          </w:tcPr>
          <w:p w14:paraId="26AD69B2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实验台理化板台面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ab/>
            </w:r>
          </w:p>
        </w:tc>
        <w:tc>
          <w:tcPr>
            <w:tcW w:w="3261" w:type="dxa"/>
            <w:vAlign w:val="center"/>
          </w:tcPr>
          <w:p w14:paraId="65BCA941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千思板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威盛亚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盛德瑞</w:t>
            </w:r>
          </w:p>
        </w:tc>
        <w:tc>
          <w:tcPr>
            <w:tcW w:w="1404" w:type="dxa"/>
            <w:vAlign w:val="center"/>
          </w:tcPr>
          <w:p w14:paraId="11B6096B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0900CA60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3D3AF70A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969" w:type="dxa"/>
            <w:vAlign w:val="center"/>
          </w:tcPr>
          <w:p w14:paraId="1A23FCF2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高效过滤器</w:t>
            </w:r>
          </w:p>
        </w:tc>
        <w:tc>
          <w:tcPr>
            <w:tcW w:w="3261" w:type="dxa"/>
            <w:vAlign w:val="center"/>
          </w:tcPr>
          <w:p w14:paraId="71ABA03C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KLC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/A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AF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苏净安泰</w:t>
            </w:r>
          </w:p>
        </w:tc>
        <w:tc>
          <w:tcPr>
            <w:tcW w:w="1404" w:type="dxa"/>
            <w:vAlign w:val="center"/>
          </w:tcPr>
          <w:p w14:paraId="602F1335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69CD8CCC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7E606A7C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969" w:type="dxa"/>
            <w:vAlign w:val="center"/>
          </w:tcPr>
          <w:p w14:paraId="53E21E4B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废水处理设备</w:t>
            </w:r>
          </w:p>
        </w:tc>
        <w:tc>
          <w:tcPr>
            <w:tcW w:w="3261" w:type="dxa"/>
            <w:vAlign w:val="center"/>
          </w:tcPr>
          <w:p w14:paraId="24B0F7D8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沃恩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科尔顿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国源</w:t>
            </w:r>
          </w:p>
        </w:tc>
        <w:tc>
          <w:tcPr>
            <w:tcW w:w="1404" w:type="dxa"/>
            <w:vAlign w:val="center"/>
          </w:tcPr>
          <w:p w14:paraId="3420CFB8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05457199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0D9F6ED7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2969" w:type="dxa"/>
            <w:vAlign w:val="center"/>
          </w:tcPr>
          <w:p w14:paraId="386BE3D4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钢板墙板及顶板</w:t>
            </w:r>
          </w:p>
        </w:tc>
        <w:tc>
          <w:tcPr>
            <w:tcW w:w="3261" w:type="dxa"/>
            <w:vAlign w:val="center"/>
          </w:tcPr>
          <w:p w14:paraId="1E101EEC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林森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协多利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言信</w:t>
            </w:r>
          </w:p>
        </w:tc>
        <w:tc>
          <w:tcPr>
            <w:tcW w:w="1404" w:type="dxa"/>
            <w:vAlign w:val="center"/>
          </w:tcPr>
          <w:p w14:paraId="6B7F1494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502DD7AD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5423A990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2969" w:type="dxa"/>
            <w:vAlign w:val="center"/>
          </w:tcPr>
          <w:p w14:paraId="772CCEE1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小厨宝</w:t>
            </w:r>
          </w:p>
        </w:tc>
        <w:tc>
          <w:tcPr>
            <w:tcW w:w="3261" w:type="dxa"/>
            <w:vAlign w:val="center"/>
          </w:tcPr>
          <w:p w14:paraId="0D097837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海尔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美的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奥克斯</w:t>
            </w:r>
          </w:p>
        </w:tc>
        <w:tc>
          <w:tcPr>
            <w:tcW w:w="1404" w:type="dxa"/>
            <w:vAlign w:val="center"/>
          </w:tcPr>
          <w:p w14:paraId="3F558DCD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635BED80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09B7D866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2969" w:type="dxa"/>
            <w:vAlign w:val="center"/>
          </w:tcPr>
          <w:p w14:paraId="6CF57EA5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电热水器</w:t>
            </w:r>
          </w:p>
        </w:tc>
        <w:tc>
          <w:tcPr>
            <w:tcW w:w="3261" w:type="dxa"/>
            <w:vAlign w:val="center"/>
          </w:tcPr>
          <w:p w14:paraId="2108659F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海尔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美的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奥克斯</w:t>
            </w:r>
          </w:p>
        </w:tc>
        <w:tc>
          <w:tcPr>
            <w:tcW w:w="1404" w:type="dxa"/>
            <w:vAlign w:val="center"/>
          </w:tcPr>
          <w:p w14:paraId="5A2F4AF8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5E189CB0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58B3266F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2969" w:type="dxa"/>
            <w:vAlign w:val="center"/>
          </w:tcPr>
          <w:p w14:paraId="6BD64F7B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半球型彩色摄像头</w:t>
            </w:r>
          </w:p>
        </w:tc>
        <w:tc>
          <w:tcPr>
            <w:tcW w:w="3261" w:type="dxa"/>
            <w:vAlign w:val="center"/>
          </w:tcPr>
          <w:p w14:paraId="17B415C0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海康威视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大华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普联</w:t>
            </w:r>
          </w:p>
        </w:tc>
        <w:tc>
          <w:tcPr>
            <w:tcW w:w="1404" w:type="dxa"/>
            <w:vAlign w:val="center"/>
          </w:tcPr>
          <w:p w14:paraId="72B32829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06622893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713FE613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2969" w:type="dxa"/>
            <w:vAlign w:val="center"/>
          </w:tcPr>
          <w:p w14:paraId="3B6A5473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硬盘录像机</w:t>
            </w:r>
          </w:p>
        </w:tc>
        <w:tc>
          <w:tcPr>
            <w:tcW w:w="3261" w:type="dxa"/>
            <w:vAlign w:val="center"/>
          </w:tcPr>
          <w:p w14:paraId="793688D4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海康威视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大华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普联</w:t>
            </w:r>
          </w:p>
        </w:tc>
        <w:tc>
          <w:tcPr>
            <w:tcW w:w="1404" w:type="dxa"/>
            <w:vAlign w:val="center"/>
          </w:tcPr>
          <w:p w14:paraId="3C2C310A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13310A2B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7EBB3E01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2969" w:type="dxa"/>
            <w:vAlign w:val="center"/>
          </w:tcPr>
          <w:p w14:paraId="7046ABD0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硬盘</w:t>
            </w:r>
          </w:p>
        </w:tc>
        <w:tc>
          <w:tcPr>
            <w:tcW w:w="3261" w:type="dxa"/>
            <w:vAlign w:val="center"/>
          </w:tcPr>
          <w:p w14:paraId="623A49B7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希捷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西部数据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东芝</w:t>
            </w:r>
          </w:p>
        </w:tc>
        <w:tc>
          <w:tcPr>
            <w:tcW w:w="1404" w:type="dxa"/>
            <w:vAlign w:val="center"/>
          </w:tcPr>
          <w:p w14:paraId="712AD4C2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0C0416B8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5B5FD87B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2969" w:type="dxa"/>
            <w:vAlign w:val="center"/>
          </w:tcPr>
          <w:p w14:paraId="0700BDC1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单门网络控制器</w:t>
            </w:r>
          </w:p>
        </w:tc>
        <w:tc>
          <w:tcPr>
            <w:tcW w:w="3261" w:type="dxa"/>
            <w:vAlign w:val="center"/>
          </w:tcPr>
          <w:p w14:paraId="427C4B23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SF/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捷顺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中控</w:t>
            </w:r>
          </w:p>
        </w:tc>
        <w:tc>
          <w:tcPr>
            <w:tcW w:w="1404" w:type="dxa"/>
            <w:vAlign w:val="center"/>
          </w:tcPr>
          <w:p w14:paraId="355B5622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1B1DB241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13E84572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2969" w:type="dxa"/>
            <w:vAlign w:val="center"/>
          </w:tcPr>
          <w:p w14:paraId="50BCED85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门禁系统软件</w:t>
            </w:r>
          </w:p>
        </w:tc>
        <w:tc>
          <w:tcPr>
            <w:tcW w:w="3261" w:type="dxa"/>
            <w:vAlign w:val="center"/>
          </w:tcPr>
          <w:p w14:paraId="7AF0EF9D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SF/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捷顺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中控</w:t>
            </w:r>
          </w:p>
        </w:tc>
        <w:tc>
          <w:tcPr>
            <w:tcW w:w="1404" w:type="dxa"/>
            <w:vAlign w:val="center"/>
          </w:tcPr>
          <w:p w14:paraId="0825543F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20659EC1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5D4C3862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2969" w:type="dxa"/>
            <w:vAlign w:val="center"/>
          </w:tcPr>
          <w:p w14:paraId="501C0076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对讲系统数字单元主机</w:t>
            </w:r>
          </w:p>
        </w:tc>
        <w:tc>
          <w:tcPr>
            <w:tcW w:w="3261" w:type="dxa"/>
            <w:vAlign w:val="center"/>
          </w:tcPr>
          <w:p w14:paraId="5D4A882E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艾特达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天图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立林</w:t>
            </w:r>
          </w:p>
        </w:tc>
        <w:tc>
          <w:tcPr>
            <w:tcW w:w="1404" w:type="dxa"/>
            <w:vAlign w:val="center"/>
          </w:tcPr>
          <w:p w14:paraId="0F573A56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4B4F9BCB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75881DB7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2969" w:type="dxa"/>
            <w:vAlign w:val="center"/>
          </w:tcPr>
          <w:p w14:paraId="01E8D9E3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PVC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卷材地板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橡胶地板</w:t>
            </w:r>
          </w:p>
        </w:tc>
        <w:tc>
          <w:tcPr>
            <w:tcW w:w="3261" w:type="dxa"/>
            <w:vAlign w:val="center"/>
          </w:tcPr>
          <w:p w14:paraId="5CFB9C39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阿姆斯壮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LG</w:t>
            </w:r>
          </w:p>
        </w:tc>
        <w:tc>
          <w:tcPr>
            <w:tcW w:w="1404" w:type="dxa"/>
            <w:vAlign w:val="center"/>
          </w:tcPr>
          <w:p w14:paraId="3BA530D8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4FB404A3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4818A5F8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2969" w:type="dxa"/>
            <w:vAlign w:val="center"/>
          </w:tcPr>
          <w:p w14:paraId="74A3F228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室内压差传感器</w:t>
            </w:r>
          </w:p>
        </w:tc>
        <w:tc>
          <w:tcPr>
            <w:tcW w:w="3261" w:type="dxa"/>
            <w:vAlign w:val="center"/>
          </w:tcPr>
          <w:p w14:paraId="508DEB48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罗卓尼克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/ZLOG/E+E</w:t>
            </w:r>
          </w:p>
        </w:tc>
        <w:tc>
          <w:tcPr>
            <w:tcW w:w="1404" w:type="dxa"/>
            <w:vAlign w:val="center"/>
          </w:tcPr>
          <w:p w14:paraId="6F8801A5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2D92E03D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4822B80E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2969" w:type="dxa"/>
            <w:vAlign w:val="center"/>
          </w:tcPr>
          <w:p w14:paraId="76FBDEEE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PLC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控制机柜</w:t>
            </w:r>
          </w:p>
        </w:tc>
        <w:tc>
          <w:tcPr>
            <w:tcW w:w="3261" w:type="dxa"/>
            <w:vAlign w:val="center"/>
          </w:tcPr>
          <w:p w14:paraId="37A4353E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霍尼韦尔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西门子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/SCIS</w:t>
            </w:r>
          </w:p>
        </w:tc>
        <w:tc>
          <w:tcPr>
            <w:tcW w:w="1404" w:type="dxa"/>
            <w:vAlign w:val="center"/>
          </w:tcPr>
          <w:p w14:paraId="319B4AD7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35879B6F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76B15E98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2969" w:type="dxa"/>
            <w:vAlign w:val="center"/>
          </w:tcPr>
          <w:p w14:paraId="0D86F6A4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成品保温钢板门</w:t>
            </w:r>
          </w:p>
        </w:tc>
        <w:tc>
          <w:tcPr>
            <w:tcW w:w="3261" w:type="dxa"/>
            <w:vAlign w:val="center"/>
          </w:tcPr>
          <w:p w14:paraId="0DB0AA27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林森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协多利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言信</w:t>
            </w:r>
          </w:p>
        </w:tc>
        <w:tc>
          <w:tcPr>
            <w:tcW w:w="1404" w:type="dxa"/>
            <w:vAlign w:val="center"/>
          </w:tcPr>
          <w:p w14:paraId="4D7C52F7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3186F854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2E62B2AA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2969" w:type="dxa"/>
            <w:vAlign w:val="center"/>
          </w:tcPr>
          <w:p w14:paraId="1B6CE639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PP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水槽（及水嘴）</w:t>
            </w:r>
          </w:p>
        </w:tc>
        <w:tc>
          <w:tcPr>
            <w:tcW w:w="3261" w:type="dxa"/>
            <w:vAlign w:val="center"/>
          </w:tcPr>
          <w:p w14:paraId="3BC8D09B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台雄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博朗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科恩</w:t>
            </w:r>
          </w:p>
        </w:tc>
        <w:tc>
          <w:tcPr>
            <w:tcW w:w="1404" w:type="dxa"/>
            <w:vAlign w:val="center"/>
          </w:tcPr>
          <w:p w14:paraId="21F7911E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238848BA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21F16C7C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2969" w:type="dxa"/>
            <w:vAlign w:val="center"/>
          </w:tcPr>
          <w:p w14:paraId="45DB8CD7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传递窗</w:t>
            </w:r>
          </w:p>
        </w:tc>
        <w:tc>
          <w:tcPr>
            <w:tcW w:w="3261" w:type="dxa"/>
            <w:vAlign w:val="center"/>
          </w:tcPr>
          <w:p w14:paraId="12B6EC00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K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LC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苏净安泰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婓森尔</w:t>
            </w:r>
          </w:p>
        </w:tc>
        <w:tc>
          <w:tcPr>
            <w:tcW w:w="1404" w:type="dxa"/>
            <w:vAlign w:val="center"/>
          </w:tcPr>
          <w:p w14:paraId="0E8871F4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D9179F" w14:paraId="71C7D041" w14:textId="77777777">
        <w:trPr>
          <w:trHeight w:val="402"/>
          <w:jc w:val="center"/>
        </w:trPr>
        <w:tc>
          <w:tcPr>
            <w:tcW w:w="800" w:type="dxa"/>
            <w:vAlign w:val="center"/>
          </w:tcPr>
          <w:p w14:paraId="3E5ACC0E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2969" w:type="dxa"/>
            <w:vAlign w:val="center"/>
          </w:tcPr>
          <w:p w14:paraId="3C530FAD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成品中空观察窗</w:t>
            </w:r>
          </w:p>
        </w:tc>
        <w:tc>
          <w:tcPr>
            <w:tcW w:w="3261" w:type="dxa"/>
            <w:vAlign w:val="center"/>
          </w:tcPr>
          <w:p w14:paraId="598D2A7A" w14:textId="77777777" w:rsidR="00D9179F" w:rsidRDefault="002D24B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林森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协多利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言信</w:t>
            </w:r>
          </w:p>
        </w:tc>
        <w:tc>
          <w:tcPr>
            <w:tcW w:w="1404" w:type="dxa"/>
            <w:vAlign w:val="center"/>
          </w:tcPr>
          <w:p w14:paraId="17A360DE" w14:textId="77777777" w:rsidR="00D9179F" w:rsidRDefault="00D9179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198D42E1" w14:textId="77777777" w:rsidR="00D9179F" w:rsidRDefault="00D9179F">
      <w:pPr>
        <w:spacing w:line="380" w:lineRule="exact"/>
        <w:rPr>
          <w:rFonts w:ascii="宋体" w:hAnsi="宋体"/>
          <w:bCs/>
          <w:szCs w:val="21"/>
        </w:rPr>
      </w:pPr>
    </w:p>
    <w:p w14:paraId="5B4B6F8E" w14:textId="77777777" w:rsidR="00D9179F" w:rsidRDefault="002D24B7">
      <w:pPr>
        <w:spacing w:line="360" w:lineRule="auto"/>
        <w:ind w:left="180"/>
        <w:rPr>
          <w:rFonts w:ascii="宋体"/>
          <w:b/>
          <w:bCs/>
          <w:szCs w:val="21"/>
        </w:rPr>
      </w:pPr>
      <w:r>
        <w:rPr>
          <w:rFonts w:ascii="宋体" w:hint="eastAsia"/>
          <w:b/>
          <w:bCs/>
          <w:szCs w:val="21"/>
        </w:rPr>
        <w:t>三、清单及控制价相关内容：</w:t>
      </w:r>
    </w:p>
    <w:p w14:paraId="78036ECD" w14:textId="77777777" w:rsidR="00D9179F" w:rsidRDefault="002D24B7">
      <w:pPr>
        <w:spacing w:line="360" w:lineRule="auto"/>
        <w:ind w:leftChars="171" w:left="674" w:hangingChars="150" w:hanging="315"/>
        <w:rPr>
          <w:rFonts w:ascii="宋体"/>
          <w:szCs w:val="21"/>
        </w:rPr>
      </w:pPr>
      <w:r>
        <w:rPr>
          <w:rFonts w:ascii="宋体"/>
          <w:szCs w:val="21"/>
        </w:rPr>
        <w:lastRenderedPageBreak/>
        <w:t>1</w:t>
      </w:r>
      <w:r>
        <w:rPr>
          <w:rFonts w:ascii="宋体" w:hint="eastAsia"/>
          <w:szCs w:val="21"/>
        </w:rPr>
        <w:t>、现行相关费率（不可竞争费率）：</w:t>
      </w:r>
    </w:p>
    <w:p w14:paraId="36BEB4F8" w14:textId="77777777" w:rsidR="00D9179F" w:rsidRDefault="002D24B7">
      <w:pPr>
        <w:spacing w:line="360" w:lineRule="auto"/>
        <w:ind w:firstLineChars="300" w:firstLine="630"/>
        <w:rPr>
          <w:rFonts w:ascii="宋体"/>
          <w:szCs w:val="21"/>
        </w:rPr>
      </w:pPr>
      <w:r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）安全文明施工措施费：安装</w:t>
      </w:r>
      <w:r>
        <w:rPr>
          <w:rFonts w:ascii="宋体"/>
          <w:szCs w:val="21"/>
        </w:rPr>
        <w:t>1.5%</w:t>
      </w:r>
      <w:r>
        <w:rPr>
          <w:rFonts w:ascii="宋体" w:hint="eastAsia"/>
          <w:szCs w:val="21"/>
        </w:rPr>
        <w:t>；</w:t>
      </w:r>
      <w:r>
        <w:rPr>
          <w:rFonts w:ascii="宋体"/>
          <w:szCs w:val="21"/>
        </w:rPr>
        <w:t xml:space="preserve"> </w:t>
      </w:r>
    </w:p>
    <w:p w14:paraId="4D3169BB" w14:textId="77777777" w:rsidR="00D9179F" w:rsidRDefault="002D24B7">
      <w:pPr>
        <w:spacing w:line="360" w:lineRule="auto"/>
        <w:ind w:firstLineChars="300" w:firstLine="630"/>
        <w:rPr>
          <w:rFonts w:ascii="宋体"/>
          <w:szCs w:val="21"/>
        </w:rPr>
      </w:pPr>
      <w:r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）安全文明施工费中根据</w:t>
      </w:r>
      <w:r>
        <w:rPr>
          <w:rFonts w:ascii="宋体" w:hint="eastAsia"/>
          <w:szCs w:val="21"/>
        </w:rPr>
        <w:t>[2019]1</w:t>
      </w:r>
      <w:r>
        <w:rPr>
          <w:rFonts w:ascii="宋体" w:hint="eastAsia"/>
          <w:szCs w:val="21"/>
        </w:rPr>
        <w:t>号文增列扬尘污染防治增加费，费率</w:t>
      </w:r>
      <w:r>
        <w:rPr>
          <w:rFonts w:ascii="宋体" w:hint="eastAsia"/>
          <w:szCs w:val="21"/>
        </w:rPr>
        <w:t>0.21%</w:t>
      </w:r>
      <w:r>
        <w:rPr>
          <w:rFonts w:ascii="宋体" w:hint="eastAsia"/>
          <w:szCs w:val="21"/>
        </w:rPr>
        <w:t>；</w:t>
      </w:r>
    </w:p>
    <w:p w14:paraId="7BB20A64" w14:textId="77777777" w:rsidR="00D9179F" w:rsidRDefault="002D24B7">
      <w:pPr>
        <w:spacing w:line="360" w:lineRule="auto"/>
        <w:ind w:leftChars="85" w:left="178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）社会保险费率：安装</w:t>
      </w:r>
      <w:r>
        <w:rPr>
          <w:rFonts w:ascii="宋体"/>
          <w:szCs w:val="21"/>
        </w:rPr>
        <w:t xml:space="preserve">2.4% </w:t>
      </w:r>
      <w:r>
        <w:rPr>
          <w:rFonts w:ascii="宋体" w:hint="eastAsia"/>
          <w:szCs w:val="21"/>
        </w:rPr>
        <w:t>；</w:t>
      </w:r>
    </w:p>
    <w:p w14:paraId="784587E6" w14:textId="77777777" w:rsidR="00D9179F" w:rsidRDefault="002D24B7">
      <w:pPr>
        <w:spacing w:line="360" w:lineRule="auto"/>
        <w:ind w:leftChars="85" w:left="178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）公积金费率：安装</w:t>
      </w:r>
      <w:r>
        <w:rPr>
          <w:rFonts w:ascii="宋体"/>
          <w:szCs w:val="21"/>
        </w:rPr>
        <w:t>0.42%</w:t>
      </w:r>
      <w:r>
        <w:rPr>
          <w:rFonts w:ascii="宋体" w:hint="eastAsia"/>
          <w:szCs w:val="21"/>
        </w:rPr>
        <w:t>；</w:t>
      </w:r>
    </w:p>
    <w:p w14:paraId="1E7B8036" w14:textId="77777777" w:rsidR="00D9179F" w:rsidRDefault="002D24B7">
      <w:pPr>
        <w:spacing w:line="360" w:lineRule="auto"/>
        <w:ind w:leftChars="85" w:left="178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5</w:t>
      </w:r>
      <w:r>
        <w:rPr>
          <w:rFonts w:ascii="宋体" w:hint="eastAsia"/>
          <w:szCs w:val="21"/>
        </w:rPr>
        <w:t>）环境保护税率：安装</w:t>
      </w:r>
      <w:r>
        <w:rPr>
          <w:rFonts w:ascii="宋体" w:hint="eastAsia"/>
          <w:szCs w:val="21"/>
        </w:rPr>
        <w:t>0</w:t>
      </w:r>
      <w:r>
        <w:rPr>
          <w:rFonts w:ascii="宋体"/>
          <w:szCs w:val="21"/>
        </w:rPr>
        <w:t>%</w:t>
      </w:r>
      <w:r>
        <w:rPr>
          <w:rFonts w:ascii="宋体" w:hint="eastAsia"/>
          <w:szCs w:val="21"/>
        </w:rPr>
        <w:t>；</w:t>
      </w:r>
    </w:p>
    <w:p w14:paraId="02F262A0" w14:textId="77777777" w:rsidR="00D9179F" w:rsidRDefault="002D24B7">
      <w:pPr>
        <w:spacing w:line="360" w:lineRule="auto"/>
        <w:ind w:leftChars="85" w:left="178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6</w:t>
      </w:r>
      <w:r>
        <w:rPr>
          <w:rFonts w:ascii="宋体" w:hint="eastAsia"/>
          <w:szCs w:val="21"/>
        </w:rPr>
        <w:t>）税金：</w:t>
      </w:r>
      <w:r>
        <w:rPr>
          <w:rFonts w:ascii="宋体" w:hint="eastAsia"/>
          <w:szCs w:val="21"/>
        </w:rPr>
        <w:t xml:space="preserve">9% </w:t>
      </w:r>
      <w:r>
        <w:rPr>
          <w:rFonts w:ascii="宋体" w:hint="eastAsia"/>
          <w:szCs w:val="21"/>
        </w:rPr>
        <w:t>（根据苏建函价〔</w:t>
      </w:r>
      <w:r>
        <w:rPr>
          <w:rFonts w:ascii="宋体" w:hint="eastAsia"/>
          <w:szCs w:val="21"/>
        </w:rPr>
        <w:t>2019</w:t>
      </w:r>
      <w:r>
        <w:rPr>
          <w:rFonts w:ascii="宋体" w:hint="eastAsia"/>
          <w:szCs w:val="21"/>
        </w:rPr>
        <w:t>〕</w:t>
      </w:r>
      <w:r>
        <w:rPr>
          <w:rFonts w:ascii="宋体" w:hint="eastAsia"/>
          <w:szCs w:val="21"/>
        </w:rPr>
        <w:t>178</w:t>
      </w:r>
      <w:r>
        <w:rPr>
          <w:rFonts w:ascii="宋体" w:hint="eastAsia"/>
          <w:szCs w:val="21"/>
        </w:rPr>
        <w:t>号文计取）；</w:t>
      </w:r>
    </w:p>
    <w:p w14:paraId="27BE40C9" w14:textId="77777777" w:rsidR="00D9179F" w:rsidRDefault="002D24B7">
      <w:pPr>
        <w:spacing w:line="360" w:lineRule="auto"/>
        <w:ind w:firstLineChars="150" w:firstLine="315"/>
        <w:rPr>
          <w:rFonts w:ascii="宋体"/>
          <w:szCs w:val="21"/>
        </w:rPr>
      </w:pPr>
      <w:r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、暂列金额及暂估价，详见工程量清单。</w:t>
      </w:r>
    </w:p>
    <w:p w14:paraId="48C81C63" w14:textId="77777777" w:rsidR="00D9179F" w:rsidRDefault="00D9179F">
      <w:pPr>
        <w:spacing w:line="360" w:lineRule="auto"/>
        <w:rPr>
          <w:rFonts w:ascii="宋体" w:hAnsi="宋体" w:cs="宋体"/>
          <w:sz w:val="28"/>
          <w:szCs w:val="28"/>
        </w:rPr>
      </w:pPr>
    </w:p>
    <w:p w14:paraId="35002748" w14:textId="2F07E804" w:rsidR="00D9179F" w:rsidRDefault="002D24B7">
      <w:pPr>
        <w:spacing w:line="520" w:lineRule="exact"/>
        <w:jc w:val="righ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常州市恒卓建设工程管理咨询有限公司</w:t>
      </w:r>
      <w:r>
        <w:rPr>
          <w:rFonts w:ascii="宋体" w:hAnsi="宋体" w:cs="宋体" w:hint="eastAsia"/>
          <w:sz w:val="28"/>
          <w:szCs w:val="28"/>
        </w:rPr>
        <w:t xml:space="preserve">                                         2020.9.3</w:t>
      </w:r>
    </w:p>
    <w:sectPr w:rsidR="00D9179F">
      <w:footerReference w:type="default" r:id="rId7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537629" w14:textId="77777777" w:rsidR="002D24B7" w:rsidRDefault="002D24B7">
      <w:r>
        <w:separator/>
      </w:r>
    </w:p>
  </w:endnote>
  <w:endnote w:type="continuationSeparator" w:id="0">
    <w:p w14:paraId="5CF391CD" w14:textId="77777777" w:rsidR="002D24B7" w:rsidRDefault="002D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BBEB6" w14:textId="77777777" w:rsidR="00D9179F" w:rsidRDefault="002D24B7">
    <w:pPr>
      <w:pStyle w:val="a5"/>
      <w:jc w:val="center"/>
      <w:rPr>
        <w:rFonts w:ascii="仿宋_GB2312" w:eastAsia="仿宋_GB2312"/>
      </w:rPr>
    </w:pPr>
    <w:r>
      <w:rPr>
        <w:rStyle w:val="a8"/>
        <w:rFonts w:ascii="仿宋_GB2312" w:eastAsia="仿宋_GB2312" w:hint="eastAsia"/>
      </w:rPr>
      <w:t>第</w:t>
    </w:r>
    <w:r>
      <w:fldChar w:fldCharType="begin"/>
    </w:r>
    <w:r>
      <w:rPr>
        <w:rStyle w:val="a8"/>
      </w:rPr>
      <w:instrText xml:space="preserve"> PAGE </w:instrText>
    </w:r>
    <w:r>
      <w:fldChar w:fldCharType="separate"/>
    </w:r>
    <w:r>
      <w:rPr>
        <w:rStyle w:val="a8"/>
      </w:rPr>
      <w:t>4</w:t>
    </w:r>
    <w:r>
      <w:fldChar w:fldCharType="end"/>
    </w:r>
    <w:r>
      <w:rPr>
        <w:rStyle w:val="a8"/>
        <w:rFonts w:ascii="仿宋_GB2312" w:eastAsia="仿宋_GB2312"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69795" w14:textId="77777777" w:rsidR="002D24B7" w:rsidRDefault="002D24B7">
      <w:r>
        <w:separator/>
      </w:r>
    </w:p>
  </w:footnote>
  <w:footnote w:type="continuationSeparator" w:id="0">
    <w:p w14:paraId="65F603D6" w14:textId="77777777" w:rsidR="002D24B7" w:rsidRDefault="002D2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21D17"/>
    <w:rsid w:val="00022AC4"/>
    <w:rsid w:val="00041FBC"/>
    <w:rsid w:val="00042EEE"/>
    <w:rsid w:val="00054F49"/>
    <w:rsid w:val="00065D68"/>
    <w:rsid w:val="00086463"/>
    <w:rsid w:val="000973C7"/>
    <w:rsid w:val="000A5155"/>
    <w:rsid w:val="000B16BB"/>
    <w:rsid w:val="000C1145"/>
    <w:rsid w:val="000D20D5"/>
    <w:rsid w:val="000F32BC"/>
    <w:rsid w:val="000F3881"/>
    <w:rsid w:val="000F5B88"/>
    <w:rsid w:val="001116C2"/>
    <w:rsid w:val="001270D8"/>
    <w:rsid w:val="00135E8B"/>
    <w:rsid w:val="00172567"/>
    <w:rsid w:val="00172A27"/>
    <w:rsid w:val="00173F66"/>
    <w:rsid w:val="001756AC"/>
    <w:rsid w:val="00180BF3"/>
    <w:rsid w:val="00197EE5"/>
    <w:rsid w:val="001B2CB1"/>
    <w:rsid w:val="001D0BDA"/>
    <w:rsid w:val="001E732C"/>
    <w:rsid w:val="001E7EFD"/>
    <w:rsid w:val="001F4B92"/>
    <w:rsid w:val="00206F9A"/>
    <w:rsid w:val="00210D5A"/>
    <w:rsid w:val="00226EAD"/>
    <w:rsid w:val="00234950"/>
    <w:rsid w:val="00251DB2"/>
    <w:rsid w:val="00257BB4"/>
    <w:rsid w:val="00265665"/>
    <w:rsid w:val="002674CA"/>
    <w:rsid w:val="00267884"/>
    <w:rsid w:val="002970EA"/>
    <w:rsid w:val="002C7CB6"/>
    <w:rsid w:val="002D24B7"/>
    <w:rsid w:val="002D58D9"/>
    <w:rsid w:val="002D79CC"/>
    <w:rsid w:val="002E4EAB"/>
    <w:rsid w:val="00314867"/>
    <w:rsid w:val="00315502"/>
    <w:rsid w:val="00315F1E"/>
    <w:rsid w:val="00363EE7"/>
    <w:rsid w:val="003836FF"/>
    <w:rsid w:val="003944D0"/>
    <w:rsid w:val="0039514A"/>
    <w:rsid w:val="003A3C82"/>
    <w:rsid w:val="003B42DC"/>
    <w:rsid w:val="003D4E08"/>
    <w:rsid w:val="003E06FB"/>
    <w:rsid w:val="003E7D95"/>
    <w:rsid w:val="00421BE5"/>
    <w:rsid w:val="00451259"/>
    <w:rsid w:val="00473856"/>
    <w:rsid w:val="004A0633"/>
    <w:rsid w:val="004A775F"/>
    <w:rsid w:val="005010DC"/>
    <w:rsid w:val="00502D4A"/>
    <w:rsid w:val="005103B2"/>
    <w:rsid w:val="0051084B"/>
    <w:rsid w:val="005171B9"/>
    <w:rsid w:val="0053514D"/>
    <w:rsid w:val="00537A00"/>
    <w:rsid w:val="005421E3"/>
    <w:rsid w:val="0054301D"/>
    <w:rsid w:val="0055701F"/>
    <w:rsid w:val="00565E48"/>
    <w:rsid w:val="00572763"/>
    <w:rsid w:val="0057294F"/>
    <w:rsid w:val="00584587"/>
    <w:rsid w:val="005A178F"/>
    <w:rsid w:val="005B04C6"/>
    <w:rsid w:val="005D1329"/>
    <w:rsid w:val="005F32E7"/>
    <w:rsid w:val="00603DAE"/>
    <w:rsid w:val="00611C38"/>
    <w:rsid w:val="006125D5"/>
    <w:rsid w:val="00617FDA"/>
    <w:rsid w:val="00626805"/>
    <w:rsid w:val="00662D8E"/>
    <w:rsid w:val="006633CC"/>
    <w:rsid w:val="006721C7"/>
    <w:rsid w:val="00690657"/>
    <w:rsid w:val="00696562"/>
    <w:rsid w:val="006B7115"/>
    <w:rsid w:val="006C47CF"/>
    <w:rsid w:val="006C6379"/>
    <w:rsid w:val="006F51D8"/>
    <w:rsid w:val="00703920"/>
    <w:rsid w:val="007043DB"/>
    <w:rsid w:val="0072119E"/>
    <w:rsid w:val="00722B2A"/>
    <w:rsid w:val="00735171"/>
    <w:rsid w:val="0073519B"/>
    <w:rsid w:val="00735891"/>
    <w:rsid w:val="007424C5"/>
    <w:rsid w:val="00742637"/>
    <w:rsid w:val="00745CBA"/>
    <w:rsid w:val="00756830"/>
    <w:rsid w:val="0076142B"/>
    <w:rsid w:val="00765E94"/>
    <w:rsid w:val="00796775"/>
    <w:rsid w:val="007A5D17"/>
    <w:rsid w:val="007D2449"/>
    <w:rsid w:val="007D79B7"/>
    <w:rsid w:val="008276C3"/>
    <w:rsid w:val="00827EF0"/>
    <w:rsid w:val="0083631A"/>
    <w:rsid w:val="00840166"/>
    <w:rsid w:val="00851CB8"/>
    <w:rsid w:val="00856A6F"/>
    <w:rsid w:val="0088429D"/>
    <w:rsid w:val="0089030D"/>
    <w:rsid w:val="008919F8"/>
    <w:rsid w:val="008968A5"/>
    <w:rsid w:val="008A5508"/>
    <w:rsid w:val="008B4172"/>
    <w:rsid w:val="008B5B99"/>
    <w:rsid w:val="008C22D3"/>
    <w:rsid w:val="008D55F0"/>
    <w:rsid w:val="008D67FB"/>
    <w:rsid w:val="009002DD"/>
    <w:rsid w:val="009362AD"/>
    <w:rsid w:val="00946F4B"/>
    <w:rsid w:val="00961FD1"/>
    <w:rsid w:val="00963579"/>
    <w:rsid w:val="00971D0A"/>
    <w:rsid w:val="00990368"/>
    <w:rsid w:val="009A335F"/>
    <w:rsid w:val="009A4292"/>
    <w:rsid w:val="009B33C6"/>
    <w:rsid w:val="009C391F"/>
    <w:rsid w:val="009D0322"/>
    <w:rsid w:val="009F46BC"/>
    <w:rsid w:val="009F6A52"/>
    <w:rsid w:val="00A0107D"/>
    <w:rsid w:val="00A30091"/>
    <w:rsid w:val="00A42602"/>
    <w:rsid w:val="00A43D8A"/>
    <w:rsid w:val="00A50777"/>
    <w:rsid w:val="00A57B6D"/>
    <w:rsid w:val="00A80820"/>
    <w:rsid w:val="00A80970"/>
    <w:rsid w:val="00A8560A"/>
    <w:rsid w:val="00A958B6"/>
    <w:rsid w:val="00AB17F9"/>
    <w:rsid w:val="00AC4559"/>
    <w:rsid w:val="00AD0A93"/>
    <w:rsid w:val="00AD5432"/>
    <w:rsid w:val="00AD6A42"/>
    <w:rsid w:val="00AF028C"/>
    <w:rsid w:val="00B254D5"/>
    <w:rsid w:val="00B41810"/>
    <w:rsid w:val="00B525D9"/>
    <w:rsid w:val="00B53719"/>
    <w:rsid w:val="00B6027E"/>
    <w:rsid w:val="00B61ABB"/>
    <w:rsid w:val="00B6523D"/>
    <w:rsid w:val="00B70A8C"/>
    <w:rsid w:val="00B81DA7"/>
    <w:rsid w:val="00BA4B5F"/>
    <w:rsid w:val="00BB0DAF"/>
    <w:rsid w:val="00BB3012"/>
    <w:rsid w:val="00BC177A"/>
    <w:rsid w:val="00BC52A0"/>
    <w:rsid w:val="00BD6A5E"/>
    <w:rsid w:val="00BF558C"/>
    <w:rsid w:val="00BF6C88"/>
    <w:rsid w:val="00C033E8"/>
    <w:rsid w:val="00C07A5C"/>
    <w:rsid w:val="00C26915"/>
    <w:rsid w:val="00C2771A"/>
    <w:rsid w:val="00C327D7"/>
    <w:rsid w:val="00C35294"/>
    <w:rsid w:val="00C568D4"/>
    <w:rsid w:val="00C61D5C"/>
    <w:rsid w:val="00C6399F"/>
    <w:rsid w:val="00C92287"/>
    <w:rsid w:val="00C96368"/>
    <w:rsid w:val="00CA02B1"/>
    <w:rsid w:val="00CA27B1"/>
    <w:rsid w:val="00CC23F6"/>
    <w:rsid w:val="00CC4D9E"/>
    <w:rsid w:val="00CD2669"/>
    <w:rsid w:val="00CD2C6F"/>
    <w:rsid w:val="00CE0FE6"/>
    <w:rsid w:val="00CE1825"/>
    <w:rsid w:val="00CE1D91"/>
    <w:rsid w:val="00CE68D3"/>
    <w:rsid w:val="00D13433"/>
    <w:rsid w:val="00D34655"/>
    <w:rsid w:val="00D55A2E"/>
    <w:rsid w:val="00D6661D"/>
    <w:rsid w:val="00D679AC"/>
    <w:rsid w:val="00D73B43"/>
    <w:rsid w:val="00D85622"/>
    <w:rsid w:val="00D9179F"/>
    <w:rsid w:val="00DA7056"/>
    <w:rsid w:val="00DC22F8"/>
    <w:rsid w:val="00DD0020"/>
    <w:rsid w:val="00DD7F31"/>
    <w:rsid w:val="00DE4FB6"/>
    <w:rsid w:val="00DF4C45"/>
    <w:rsid w:val="00DF6F59"/>
    <w:rsid w:val="00DF7581"/>
    <w:rsid w:val="00E00AC9"/>
    <w:rsid w:val="00E07DCE"/>
    <w:rsid w:val="00E11769"/>
    <w:rsid w:val="00E151DE"/>
    <w:rsid w:val="00E17006"/>
    <w:rsid w:val="00E24DF3"/>
    <w:rsid w:val="00E55D00"/>
    <w:rsid w:val="00E62172"/>
    <w:rsid w:val="00E91EE1"/>
    <w:rsid w:val="00EB7091"/>
    <w:rsid w:val="00EC188E"/>
    <w:rsid w:val="00EC7BA0"/>
    <w:rsid w:val="00F22924"/>
    <w:rsid w:val="00F41F15"/>
    <w:rsid w:val="00F711EE"/>
    <w:rsid w:val="00F81752"/>
    <w:rsid w:val="00F82474"/>
    <w:rsid w:val="00F9295A"/>
    <w:rsid w:val="00FA60F5"/>
    <w:rsid w:val="00FB7047"/>
    <w:rsid w:val="00FE015F"/>
    <w:rsid w:val="00FF5608"/>
    <w:rsid w:val="015771B8"/>
    <w:rsid w:val="024B2451"/>
    <w:rsid w:val="03D25855"/>
    <w:rsid w:val="04F46C31"/>
    <w:rsid w:val="09B1070D"/>
    <w:rsid w:val="0A3B7458"/>
    <w:rsid w:val="0BCE3FEB"/>
    <w:rsid w:val="0BDA1EDB"/>
    <w:rsid w:val="0E79744D"/>
    <w:rsid w:val="10B87CFC"/>
    <w:rsid w:val="11497034"/>
    <w:rsid w:val="11F67037"/>
    <w:rsid w:val="12BF7307"/>
    <w:rsid w:val="135D7E68"/>
    <w:rsid w:val="13DA614B"/>
    <w:rsid w:val="17A41BE2"/>
    <w:rsid w:val="1B4736F1"/>
    <w:rsid w:val="1B756667"/>
    <w:rsid w:val="1BA05BE1"/>
    <w:rsid w:val="1C3D5BD8"/>
    <w:rsid w:val="1CC062A6"/>
    <w:rsid w:val="1FBF5199"/>
    <w:rsid w:val="23E277EE"/>
    <w:rsid w:val="246A4761"/>
    <w:rsid w:val="25C42A83"/>
    <w:rsid w:val="27A45517"/>
    <w:rsid w:val="28256C65"/>
    <w:rsid w:val="28AC0D44"/>
    <w:rsid w:val="2A1264F7"/>
    <w:rsid w:val="2B5D7831"/>
    <w:rsid w:val="2DD53346"/>
    <w:rsid w:val="2E136AA5"/>
    <w:rsid w:val="2ED32EAB"/>
    <w:rsid w:val="2EED5B78"/>
    <w:rsid w:val="31E806EF"/>
    <w:rsid w:val="34110FF9"/>
    <w:rsid w:val="34CA77F4"/>
    <w:rsid w:val="355F1318"/>
    <w:rsid w:val="36E3211C"/>
    <w:rsid w:val="37C13D08"/>
    <w:rsid w:val="38C06493"/>
    <w:rsid w:val="3BA313E5"/>
    <w:rsid w:val="3CD53677"/>
    <w:rsid w:val="3D1B577B"/>
    <w:rsid w:val="3E3814B1"/>
    <w:rsid w:val="41C501F3"/>
    <w:rsid w:val="423B41BE"/>
    <w:rsid w:val="42BE74C4"/>
    <w:rsid w:val="434A5321"/>
    <w:rsid w:val="467A3B2C"/>
    <w:rsid w:val="46B11580"/>
    <w:rsid w:val="471517AC"/>
    <w:rsid w:val="485F6C04"/>
    <w:rsid w:val="48EB2697"/>
    <w:rsid w:val="4A942125"/>
    <w:rsid w:val="4C67687F"/>
    <w:rsid w:val="4C6E0FF4"/>
    <w:rsid w:val="4DA91C75"/>
    <w:rsid w:val="4E000640"/>
    <w:rsid w:val="509574AE"/>
    <w:rsid w:val="51276734"/>
    <w:rsid w:val="51587452"/>
    <w:rsid w:val="52345C56"/>
    <w:rsid w:val="525257A5"/>
    <w:rsid w:val="526F7EC4"/>
    <w:rsid w:val="52B85E2C"/>
    <w:rsid w:val="52C45157"/>
    <w:rsid w:val="533A4E9A"/>
    <w:rsid w:val="55741578"/>
    <w:rsid w:val="56E3499B"/>
    <w:rsid w:val="56E737DB"/>
    <w:rsid w:val="57A027D0"/>
    <w:rsid w:val="597414E9"/>
    <w:rsid w:val="59783C10"/>
    <w:rsid w:val="5D18795D"/>
    <w:rsid w:val="5E1765AD"/>
    <w:rsid w:val="5EE82DA4"/>
    <w:rsid w:val="60DC1030"/>
    <w:rsid w:val="630B4DCB"/>
    <w:rsid w:val="637B054A"/>
    <w:rsid w:val="639E65D2"/>
    <w:rsid w:val="63AF0497"/>
    <w:rsid w:val="65123962"/>
    <w:rsid w:val="663D1DCA"/>
    <w:rsid w:val="6A5D1986"/>
    <w:rsid w:val="6B28575B"/>
    <w:rsid w:val="6C47467A"/>
    <w:rsid w:val="6EB23BF3"/>
    <w:rsid w:val="70776FCA"/>
    <w:rsid w:val="70A470C7"/>
    <w:rsid w:val="72412FFC"/>
    <w:rsid w:val="75777BA8"/>
    <w:rsid w:val="77461677"/>
    <w:rsid w:val="78FA4387"/>
    <w:rsid w:val="795E792F"/>
    <w:rsid w:val="7CB1615F"/>
    <w:rsid w:val="7E18726D"/>
    <w:rsid w:val="7ED2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C34DEC"/>
  <w15:docId w15:val="{8093CF23-33AB-47EC-8DB0-3F2C8881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395</Words>
  <Characters>2252</Characters>
  <Application>Microsoft Office Word</Application>
  <DocSecurity>0</DocSecurity>
  <Lines>18</Lines>
  <Paragraphs>5</Paragraphs>
  <ScaleCrop>false</ScaleCrop>
  <Company>MC SYSTEM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总说明</dc:title>
  <dc:creator>MC SYSTEM</dc:creator>
  <cp:lastModifiedBy>猫 猫</cp:lastModifiedBy>
  <cp:revision>31</cp:revision>
  <cp:lastPrinted>2015-03-18T05:51:00Z</cp:lastPrinted>
  <dcterms:created xsi:type="dcterms:W3CDTF">2007-06-11T02:50:00Z</dcterms:created>
  <dcterms:modified xsi:type="dcterms:W3CDTF">2020-09-03T14:50:00Z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