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809" w:rsidRPr="001D3127" w:rsidRDefault="00E84CDF">
      <w:pPr>
        <w:spacing w:line="360" w:lineRule="auto"/>
        <w:jc w:val="center"/>
        <w:rPr>
          <w:rFonts w:ascii="宋体" w:hAnsi="宋体" w:cs="宋体"/>
          <w:b/>
          <w:bCs/>
          <w:sz w:val="30"/>
          <w:szCs w:val="30"/>
        </w:rPr>
      </w:pPr>
      <w:r w:rsidRPr="00E84CDF">
        <w:rPr>
          <w:rFonts w:ascii="宋体" w:hAnsi="宋体" w:cs="宋体" w:hint="eastAsia"/>
          <w:b/>
          <w:bCs/>
          <w:sz w:val="30"/>
          <w:szCs w:val="30"/>
        </w:rPr>
        <w:t>常州市金坛区水北小学食堂改扩建及音乐室改造工程</w:t>
      </w:r>
      <w:r w:rsidR="00112A75" w:rsidRPr="001D3127">
        <w:rPr>
          <w:rFonts w:ascii="宋体" w:hAnsi="宋体" w:cs="宋体" w:hint="eastAsia"/>
          <w:b/>
          <w:bCs/>
          <w:sz w:val="30"/>
          <w:szCs w:val="30"/>
        </w:rPr>
        <w:t>编制说明</w:t>
      </w:r>
    </w:p>
    <w:p w:rsidR="00784809" w:rsidRDefault="00112A75">
      <w:pPr>
        <w:spacing w:line="360" w:lineRule="auto"/>
        <w:rPr>
          <w:rFonts w:ascii="宋体"/>
          <w:b/>
          <w:bCs/>
          <w:sz w:val="28"/>
          <w:szCs w:val="28"/>
        </w:rPr>
      </w:pPr>
      <w:r>
        <w:rPr>
          <w:rFonts w:ascii="宋体" w:hAnsi="宋体" w:cs="宋体" w:hint="eastAsia"/>
          <w:b/>
          <w:bCs/>
          <w:sz w:val="28"/>
          <w:szCs w:val="28"/>
        </w:rPr>
        <w:t>一、工程概况</w:t>
      </w:r>
    </w:p>
    <w:p w:rsidR="00784809" w:rsidRDefault="00112A75" w:rsidP="004A4AF5">
      <w:pPr>
        <w:spacing w:line="360" w:lineRule="auto"/>
        <w:ind w:leftChars="228" w:left="479" w:firstLineChars="167" w:firstLine="401"/>
        <w:jc w:val="left"/>
        <w:rPr>
          <w:rFonts w:ascii="宋体" w:hAnsi="宋体" w:cs="宋体"/>
          <w:sz w:val="24"/>
          <w:szCs w:val="24"/>
        </w:rPr>
      </w:pPr>
      <w:r>
        <w:rPr>
          <w:rFonts w:ascii="宋体" w:hAnsi="宋体" w:cs="宋体" w:hint="eastAsia"/>
          <w:sz w:val="24"/>
          <w:szCs w:val="24"/>
        </w:rPr>
        <w:t>本工程为</w:t>
      </w:r>
      <w:r w:rsidR="00E84CDF" w:rsidRPr="00E84CDF">
        <w:rPr>
          <w:rFonts w:ascii="宋体" w:hAnsi="宋体" w:cs="宋体" w:hint="eastAsia"/>
          <w:bCs/>
          <w:sz w:val="24"/>
          <w:szCs w:val="24"/>
        </w:rPr>
        <w:t>常州市金坛区水北小学食堂改扩建及音乐室改造工程</w:t>
      </w:r>
      <w:r>
        <w:rPr>
          <w:rFonts w:ascii="宋体" w:hAnsi="宋体" w:cs="宋体" w:hint="eastAsia"/>
          <w:sz w:val="24"/>
          <w:szCs w:val="24"/>
        </w:rPr>
        <w:t>。建设规模、工程特征、施工现场实际情况、交通运输情况、自然地理条件、环境保护要求等见招标文件，并要求投标单位现场踏勘。</w:t>
      </w:r>
    </w:p>
    <w:p w:rsidR="00784809" w:rsidRDefault="00112A75">
      <w:pPr>
        <w:spacing w:line="360" w:lineRule="auto"/>
        <w:rPr>
          <w:rFonts w:ascii="宋体"/>
          <w:b/>
          <w:bCs/>
          <w:sz w:val="28"/>
          <w:szCs w:val="28"/>
        </w:rPr>
      </w:pPr>
      <w:r>
        <w:rPr>
          <w:rFonts w:ascii="宋体" w:hAnsi="宋体" w:cs="宋体" w:hint="eastAsia"/>
          <w:b/>
          <w:bCs/>
          <w:sz w:val="28"/>
          <w:szCs w:val="28"/>
        </w:rPr>
        <w:t>二、编制依据</w:t>
      </w:r>
    </w:p>
    <w:p w:rsidR="00784809" w:rsidRDefault="00E87BF3">
      <w:pPr>
        <w:numPr>
          <w:ilvl w:val="0"/>
          <w:numId w:val="1"/>
        </w:numPr>
        <w:spacing w:line="360" w:lineRule="auto"/>
        <w:rPr>
          <w:rFonts w:ascii="宋体" w:hAnsi="宋体" w:cs="宋体"/>
          <w:sz w:val="24"/>
          <w:szCs w:val="24"/>
        </w:rPr>
      </w:pPr>
      <w:r>
        <w:rPr>
          <w:rFonts w:ascii="宋体" w:hAnsi="宋体" w:cs="仿宋_GB2312" w:hint="eastAsia"/>
          <w:sz w:val="24"/>
          <w:szCs w:val="24"/>
        </w:rPr>
        <w:t>江苏凯联建筑设计有限公司的施工图</w:t>
      </w:r>
      <w:r w:rsidR="00112A75">
        <w:rPr>
          <w:rFonts w:ascii="宋体" w:hAnsi="宋体" w:cs="宋体" w:hint="eastAsia"/>
          <w:sz w:val="24"/>
          <w:szCs w:val="24"/>
        </w:rPr>
        <w:t>。</w:t>
      </w:r>
    </w:p>
    <w:p w:rsidR="00784809" w:rsidRDefault="00112A75">
      <w:pPr>
        <w:numPr>
          <w:ilvl w:val="0"/>
          <w:numId w:val="1"/>
        </w:numPr>
        <w:spacing w:line="360" w:lineRule="auto"/>
        <w:rPr>
          <w:rFonts w:ascii="宋体"/>
          <w:sz w:val="24"/>
          <w:szCs w:val="24"/>
        </w:rPr>
      </w:pPr>
      <w:r>
        <w:rPr>
          <w:rFonts w:ascii="宋体" w:hAnsi="宋体" w:cs="宋体" w:hint="eastAsia"/>
          <w:sz w:val="24"/>
          <w:szCs w:val="24"/>
        </w:rPr>
        <w:t>中华人民共和国住房和城乡建设部《建设工程工程量清单计价规范》（</w:t>
      </w:r>
      <w:r>
        <w:rPr>
          <w:rFonts w:ascii="宋体" w:hAnsi="宋体" w:cs="宋体"/>
          <w:sz w:val="24"/>
          <w:szCs w:val="24"/>
        </w:rPr>
        <w:t>GB50500-2013</w:t>
      </w:r>
      <w:r>
        <w:rPr>
          <w:rFonts w:ascii="宋体" w:hAnsi="宋体" w:cs="宋体" w:hint="eastAsia"/>
          <w:sz w:val="24"/>
          <w:szCs w:val="24"/>
        </w:rPr>
        <w:t>）。</w:t>
      </w:r>
    </w:p>
    <w:p w:rsidR="00784809" w:rsidRDefault="00112A75">
      <w:pPr>
        <w:numPr>
          <w:ilvl w:val="0"/>
          <w:numId w:val="1"/>
        </w:numPr>
        <w:tabs>
          <w:tab w:val="left" w:pos="709"/>
        </w:tabs>
        <w:spacing w:line="360" w:lineRule="auto"/>
        <w:rPr>
          <w:rFonts w:ascii="宋体"/>
          <w:sz w:val="24"/>
          <w:szCs w:val="24"/>
        </w:rPr>
      </w:pPr>
      <w:r>
        <w:rPr>
          <w:rFonts w:ascii="宋体" w:hAnsi="宋体" w:cs="宋体" w:hint="eastAsia"/>
          <w:sz w:val="24"/>
          <w:szCs w:val="24"/>
        </w:rPr>
        <w:t>《江苏省建设工程工程量清单计价项目指引》、《江苏省房屋修缮工程计价表》（2009年）；《江苏省建筑与装饰工程计价定额》（2014年）；《江苏省安装工程计价定额》（2014年）；《江苏省建设工程费用定额》（2014年）及营改增后调整内容（依据苏建价【2016】154号文件、常建【2016】94号及苏建函价【2019】178号文）、《省住房城乡建设厅关于调整建设工程按质论价等费用计取方法的公告》（省建设厅公告【2018】第24号文）、</w:t>
      </w:r>
      <w:r w:rsidR="00BE6C79">
        <w:rPr>
          <w:rFonts w:ascii="宋体" w:hAnsi="宋体" w:cs="宋体" w:hint="eastAsia"/>
          <w:sz w:val="24"/>
          <w:szCs w:val="24"/>
        </w:rPr>
        <w:t>（省建设厅公告【2019】第19号文）</w:t>
      </w:r>
      <w:r w:rsidR="009C756A">
        <w:rPr>
          <w:rFonts w:ascii="宋体" w:hAnsi="宋体" w:cs="仿宋_GB2312" w:hint="eastAsia"/>
          <w:sz w:val="24"/>
          <w:szCs w:val="24"/>
        </w:rPr>
        <w:t>、关于智慧工地费用计取办法</w:t>
      </w:r>
      <w:r w:rsidR="009C756A">
        <w:rPr>
          <w:rFonts w:ascii="宋体" w:hAnsi="宋体" w:cs="仿宋_GB2312"/>
          <w:sz w:val="24"/>
          <w:szCs w:val="24"/>
        </w:rPr>
        <w:t>【20</w:t>
      </w:r>
      <w:r w:rsidR="009C756A">
        <w:rPr>
          <w:rFonts w:ascii="宋体" w:hAnsi="宋体" w:cs="仿宋_GB2312" w:hint="eastAsia"/>
          <w:sz w:val="24"/>
          <w:szCs w:val="24"/>
        </w:rPr>
        <w:t>21</w:t>
      </w:r>
      <w:r w:rsidR="009C756A">
        <w:rPr>
          <w:rFonts w:ascii="宋体" w:hAnsi="宋体" w:cs="仿宋_GB2312"/>
          <w:sz w:val="24"/>
          <w:szCs w:val="24"/>
        </w:rPr>
        <w:t>】第</w:t>
      </w:r>
      <w:r w:rsidR="009C756A">
        <w:rPr>
          <w:rFonts w:ascii="宋体" w:hAnsi="宋体" w:cs="仿宋_GB2312" w:hint="eastAsia"/>
          <w:sz w:val="24"/>
          <w:szCs w:val="24"/>
        </w:rPr>
        <w:t>16</w:t>
      </w:r>
      <w:r w:rsidR="009C756A">
        <w:rPr>
          <w:rFonts w:ascii="宋体" w:hAnsi="宋体" w:cs="仿宋_GB2312"/>
          <w:sz w:val="24"/>
          <w:szCs w:val="24"/>
        </w:rPr>
        <w:t>号文等</w:t>
      </w:r>
      <w:r>
        <w:rPr>
          <w:rFonts w:ascii="宋体" w:hAnsi="宋体" w:cs="宋体" w:hint="eastAsia"/>
          <w:sz w:val="24"/>
          <w:szCs w:val="24"/>
        </w:rPr>
        <w:t>。</w:t>
      </w:r>
    </w:p>
    <w:p w:rsidR="00784809" w:rsidRPr="00E84CDF" w:rsidRDefault="00112A75">
      <w:pPr>
        <w:pStyle w:val="a8"/>
        <w:numPr>
          <w:ilvl w:val="0"/>
          <w:numId w:val="1"/>
        </w:numPr>
        <w:spacing w:line="360" w:lineRule="auto"/>
        <w:ind w:firstLineChars="0"/>
        <w:rPr>
          <w:rFonts w:ascii="宋体" w:cs="Times New Roman"/>
          <w:sz w:val="24"/>
          <w:szCs w:val="24"/>
        </w:rPr>
      </w:pPr>
      <w:r>
        <w:rPr>
          <w:rFonts w:ascii="宋体" w:hAnsi="宋体" w:cs="宋体" w:hint="eastAsia"/>
          <w:sz w:val="24"/>
          <w:szCs w:val="24"/>
        </w:rPr>
        <w:t>本项目工程各单位工程总价措施、规费及税金取费按下表计取：</w:t>
      </w:r>
    </w:p>
    <w:tbl>
      <w:tblPr>
        <w:tblpPr w:leftFromText="180" w:rightFromText="180" w:vertAnchor="page" w:horzAnchor="margin" w:tblpY="9466"/>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853"/>
        <w:gridCol w:w="722"/>
        <w:gridCol w:w="721"/>
        <w:gridCol w:w="723"/>
        <w:gridCol w:w="721"/>
        <w:gridCol w:w="723"/>
        <w:gridCol w:w="721"/>
        <w:gridCol w:w="721"/>
        <w:gridCol w:w="723"/>
        <w:gridCol w:w="721"/>
        <w:gridCol w:w="723"/>
        <w:gridCol w:w="721"/>
        <w:gridCol w:w="721"/>
      </w:tblGrid>
      <w:tr w:rsidR="00E84CDF" w:rsidTr="00E84CDF">
        <w:trPr>
          <w:trHeight w:val="454"/>
        </w:trPr>
        <w:tc>
          <w:tcPr>
            <w:tcW w:w="448"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工程名称</w:t>
            </w:r>
          </w:p>
        </w:tc>
        <w:tc>
          <w:tcPr>
            <w:tcW w:w="379" w:type="pct"/>
            <w:vAlign w:val="center"/>
          </w:tcPr>
          <w:p w:rsidR="00E84CDF"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安全文明施工基本费</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扬尘污染防治增加费</w:t>
            </w:r>
          </w:p>
        </w:tc>
        <w:tc>
          <w:tcPr>
            <w:tcW w:w="380" w:type="pct"/>
            <w:vAlign w:val="center"/>
          </w:tcPr>
          <w:p w:rsidR="00E84CDF"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省级标化增加费(一星)</w:t>
            </w:r>
          </w:p>
        </w:tc>
        <w:tc>
          <w:tcPr>
            <w:tcW w:w="379"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夜间施工</w:t>
            </w:r>
          </w:p>
        </w:tc>
        <w:tc>
          <w:tcPr>
            <w:tcW w:w="380"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冬雨季施工</w:t>
            </w:r>
          </w:p>
        </w:tc>
        <w:tc>
          <w:tcPr>
            <w:tcW w:w="379"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已完成工程及设备保护</w:t>
            </w:r>
          </w:p>
        </w:tc>
        <w:tc>
          <w:tcPr>
            <w:tcW w:w="379"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临时设施</w:t>
            </w:r>
          </w:p>
        </w:tc>
        <w:tc>
          <w:tcPr>
            <w:tcW w:w="380"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建筑工人实名制费用</w:t>
            </w:r>
          </w:p>
        </w:tc>
        <w:tc>
          <w:tcPr>
            <w:tcW w:w="379" w:type="pct"/>
            <w:vAlign w:val="center"/>
          </w:tcPr>
          <w:p w:rsidR="00E84CDF" w:rsidRDefault="00E84CDF" w:rsidP="00E84CDF">
            <w:pPr>
              <w:spacing w:line="240" w:lineRule="atLeast"/>
              <w:jc w:val="center"/>
              <w:rPr>
                <w:rFonts w:ascii="宋体" w:hAnsi="宋体"/>
                <w:color w:val="000000"/>
                <w:sz w:val="18"/>
                <w:szCs w:val="18"/>
              </w:rPr>
            </w:pPr>
            <w:r w:rsidRPr="00804C8D">
              <w:rPr>
                <w:rFonts w:ascii="宋体" w:hAnsi="宋体" w:hint="eastAsia"/>
                <w:color w:val="000000"/>
                <w:sz w:val="18"/>
                <w:szCs w:val="18"/>
              </w:rPr>
              <w:t>智慧工地费用</w:t>
            </w:r>
          </w:p>
        </w:tc>
        <w:tc>
          <w:tcPr>
            <w:tcW w:w="380"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社会保障费</w:t>
            </w:r>
          </w:p>
        </w:tc>
        <w:tc>
          <w:tcPr>
            <w:tcW w:w="379"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公积金</w:t>
            </w:r>
          </w:p>
        </w:tc>
        <w:tc>
          <w:tcPr>
            <w:tcW w:w="379"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税金</w:t>
            </w:r>
          </w:p>
        </w:tc>
      </w:tr>
      <w:tr w:rsidR="00E84CDF" w:rsidRPr="00B25C85" w:rsidTr="00E8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448"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建筑工程</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3.1</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w:t>
            </w:r>
            <w:r>
              <w:rPr>
                <w:rFonts w:ascii="宋体" w:hAnsi="宋体" w:hint="eastAsia"/>
                <w:color w:val="000000"/>
                <w:sz w:val="18"/>
                <w:szCs w:val="18"/>
              </w:rPr>
              <w:t>31</w:t>
            </w:r>
          </w:p>
        </w:tc>
        <w:tc>
          <w:tcPr>
            <w:tcW w:w="380" w:type="pct"/>
            <w:vAlign w:val="center"/>
          </w:tcPr>
          <w:p w:rsidR="00E84CDF" w:rsidRPr="00B25C85" w:rsidRDefault="00AD3BCF" w:rsidP="00E84CDF">
            <w:pPr>
              <w:spacing w:line="240" w:lineRule="atLeast"/>
              <w:jc w:val="center"/>
              <w:rPr>
                <w:rFonts w:ascii="宋体" w:hAnsi="宋体"/>
                <w:color w:val="000000"/>
                <w:sz w:val="18"/>
                <w:szCs w:val="18"/>
              </w:rPr>
            </w:pPr>
            <w:r>
              <w:rPr>
                <w:rFonts w:ascii="宋体" w:hAnsi="宋体" w:hint="eastAsia"/>
                <w:color w:val="000000"/>
                <w:sz w:val="18"/>
                <w:szCs w:val="18"/>
              </w:rPr>
              <w:t>-</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0.08</w:t>
            </w:r>
          </w:p>
        </w:tc>
        <w:tc>
          <w:tcPr>
            <w:tcW w:w="380"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w:t>
            </w:r>
            <w:r>
              <w:rPr>
                <w:rFonts w:ascii="宋体" w:hAnsi="宋体" w:hint="eastAsia"/>
                <w:color w:val="000000"/>
                <w:sz w:val="18"/>
                <w:szCs w:val="18"/>
              </w:rPr>
              <w:t>18</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w:t>
            </w:r>
            <w:r>
              <w:rPr>
                <w:rFonts w:ascii="宋体" w:hAnsi="宋体" w:hint="eastAsia"/>
                <w:color w:val="000000"/>
                <w:sz w:val="18"/>
                <w:szCs w:val="18"/>
              </w:rPr>
              <w:t>05</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2</w:t>
            </w:r>
          </w:p>
        </w:tc>
        <w:tc>
          <w:tcPr>
            <w:tcW w:w="380"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0.0</w:t>
            </w:r>
            <w:r>
              <w:rPr>
                <w:rFonts w:ascii="宋体" w:hAnsi="宋体" w:hint="eastAsia"/>
                <w:color w:val="000000"/>
                <w:sz w:val="18"/>
                <w:szCs w:val="18"/>
              </w:rPr>
              <w:t>5</w:t>
            </w:r>
          </w:p>
        </w:tc>
        <w:tc>
          <w:tcPr>
            <w:tcW w:w="379" w:type="pct"/>
            <w:vAlign w:val="center"/>
          </w:tcPr>
          <w:p w:rsidR="00E84CDF" w:rsidRPr="00B25C85" w:rsidRDefault="00AD3BCF" w:rsidP="00E84CDF">
            <w:pPr>
              <w:spacing w:line="240" w:lineRule="atLeast"/>
              <w:jc w:val="center"/>
              <w:rPr>
                <w:rFonts w:ascii="宋体" w:hAnsi="宋体"/>
                <w:color w:val="000000"/>
                <w:sz w:val="18"/>
                <w:szCs w:val="18"/>
              </w:rPr>
            </w:pPr>
            <w:r>
              <w:rPr>
                <w:rFonts w:ascii="宋体" w:hAnsi="宋体" w:hint="eastAsia"/>
                <w:color w:val="000000"/>
                <w:sz w:val="18"/>
                <w:szCs w:val="18"/>
              </w:rPr>
              <w:t>-</w:t>
            </w:r>
            <w:bookmarkStart w:id="0" w:name="_GoBack"/>
            <w:bookmarkEnd w:id="0"/>
          </w:p>
        </w:tc>
        <w:tc>
          <w:tcPr>
            <w:tcW w:w="380" w:type="pct"/>
            <w:vAlign w:val="center"/>
          </w:tcPr>
          <w:p w:rsidR="00E84CDF" w:rsidRPr="00B25C85"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3.2</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w:t>
            </w:r>
            <w:r>
              <w:rPr>
                <w:rFonts w:ascii="宋体" w:hAnsi="宋体" w:hint="eastAsia"/>
                <w:color w:val="000000"/>
                <w:sz w:val="18"/>
                <w:szCs w:val="18"/>
              </w:rPr>
              <w:t>53</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9</w:t>
            </w:r>
          </w:p>
        </w:tc>
      </w:tr>
      <w:tr w:rsidR="00E84CDF" w:rsidRPr="00B25C85" w:rsidTr="00E84C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448" w:type="pct"/>
            <w:vAlign w:val="center"/>
          </w:tcPr>
          <w:p w:rsidR="00E84CDF" w:rsidRDefault="00E84CDF" w:rsidP="00E84CDF">
            <w:pPr>
              <w:spacing w:line="240" w:lineRule="atLeast"/>
              <w:jc w:val="center"/>
              <w:rPr>
                <w:rFonts w:ascii="宋体" w:hAnsi="宋体"/>
                <w:color w:val="000000"/>
                <w:sz w:val="18"/>
                <w:szCs w:val="18"/>
              </w:rPr>
            </w:pPr>
            <w:r>
              <w:rPr>
                <w:rFonts w:ascii="宋体" w:hAnsi="宋体" w:hint="eastAsia"/>
                <w:color w:val="000000"/>
                <w:sz w:val="18"/>
                <w:szCs w:val="18"/>
              </w:rPr>
              <w:t>安装工程</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1.5</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0.21</w:t>
            </w:r>
          </w:p>
        </w:tc>
        <w:tc>
          <w:tcPr>
            <w:tcW w:w="380" w:type="pct"/>
            <w:vAlign w:val="center"/>
          </w:tcPr>
          <w:p w:rsidR="00E84CDF" w:rsidRPr="00B25C85" w:rsidRDefault="00AD3BCF" w:rsidP="00AD3BCF">
            <w:pPr>
              <w:spacing w:line="240" w:lineRule="atLeast"/>
              <w:jc w:val="center"/>
              <w:rPr>
                <w:rFonts w:ascii="宋体" w:hAnsi="宋体"/>
                <w:color w:val="000000"/>
                <w:sz w:val="18"/>
                <w:szCs w:val="18"/>
              </w:rPr>
            </w:pPr>
            <w:r>
              <w:rPr>
                <w:rFonts w:ascii="宋体" w:hAnsi="宋体" w:hint="eastAsia"/>
                <w:color w:val="000000"/>
                <w:sz w:val="18"/>
                <w:szCs w:val="18"/>
              </w:rPr>
              <w:t>-</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0.08</w:t>
            </w:r>
          </w:p>
        </w:tc>
        <w:tc>
          <w:tcPr>
            <w:tcW w:w="380"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0.09</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0.05</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1.3</w:t>
            </w:r>
          </w:p>
        </w:tc>
        <w:tc>
          <w:tcPr>
            <w:tcW w:w="380"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0.03</w:t>
            </w:r>
          </w:p>
        </w:tc>
        <w:tc>
          <w:tcPr>
            <w:tcW w:w="379" w:type="pct"/>
            <w:vAlign w:val="center"/>
          </w:tcPr>
          <w:p w:rsidR="00E84CDF" w:rsidRPr="00B25C85" w:rsidRDefault="00AD3BCF" w:rsidP="00AD3BCF">
            <w:pPr>
              <w:spacing w:line="240" w:lineRule="atLeast"/>
              <w:jc w:val="center"/>
              <w:rPr>
                <w:rFonts w:ascii="宋体" w:hAnsi="宋体"/>
                <w:color w:val="000000"/>
                <w:sz w:val="18"/>
                <w:szCs w:val="18"/>
              </w:rPr>
            </w:pPr>
            <w:r>
              <w:rPr>
                <w:rFonts w:ascii="宋体" w:hAnsi="宋体" w:hint="eastAsia"/>
                <w:color w:val="000000"/>
                <w:sz w:val="18"/>
                <w:szCs w:val="18"/>
              </w:rPr>
              <w:t>-</w:t>
            </w:r>
          </w:p>
        </w:tc>
        <w:tc>
          <w:tcPr>
            <w:tcW w:w="380"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2.4</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0.42</w:t>
            </w:r>
          </w:p>
        </w:tc>
        <w:tc>
          <w:tcPr>
            <w:tcW w:w="379" w:type="pct"/>
            <w:vAlign w:val="center"/>
          </w:tcPr>
          <w:p w:rsidR="00E84CDF" w:rsidRPr="00B25C85" w:rsidRDefault="00E84CDF" w:rsidP="00E84CDF">
            <w:pPr>
              <w:spacing w:line="240" w:lineRule="atLeast"/>
              <w:jc w:val="center"/>
              <w:rPr>
                <w:rFonts w:ascii="宋体" w:hAnsi="宋体"/>
                <w:color w:val="000000"/>
                <w:sz w:val="18"/>
                <w:szCs w:val="18"/>
              </w:rPr>
            </w:pPr>
            <w:r w:rsidRPr="00B25C85">
              <w:rPr>
                <w:rFonts w:ascii="宋体" w:hAnsi="宋体" w:hint="eastAsia"/>
                <w:color w:val="000000"/>
                <w:sz w:val="18"/>
                <w:szCs w:val="18"/>
              </w:rPr>
              <w:t>9</w:t>
            </w:r>
          </w:p>
        </w:tc>
      </w:tr>
    </w:tbl>
    <w:p w:rsidR="00784809" w:rsidRDefault="00112A75">
      <w:pPr>
        <w:numPr>
          <w:ilvl w:val="0"/>
          <w:numId w:val="1"/>
        </w:numPr>
        <w:tabs>
          <w:tab w:val="left" w:pos="709"/>
        </w:tabs>
        <w:spacing w:line="360" w:lineRule="auto"/>
        <w:rPr>
          <w:rFonts w:ascii="宋体"/>
          <w:sz w:val="24"/>
          <w:szCs w:val="24"/>
        </w:rPr>
      </w:pPr>
      <w:r>
        <w:rPr>
          <w:rFonts w:ascii="宋体" w:hAnsi="宋体" w:cs="宋体" w:hint="eastAsia"/>
          <w:sz w:val="24"/>
          <w:szCs w:val="24"/>
        </w:rPr>
        <w:t>材料价格：</w:t>
      </w:r>
      <w:r>
        <w:rPr>
          <w:rFonts w:ascii="宋体" w:hAnsi="宋体" w:cs="宋体" w:hint="eastAsia"/>
          <w:kern w:val="0"/>
          <w:sz w:val="24"/>
          <w:szCs w:val="24"/>
        </w:rPr>
        <w:t>按</w:t>
      </w:r>
      <w:r>
        <w:rPr>
          <w:rFonts w:ascii="宋体" w:hAnsi="宋体" w:cs="宋体"/>
          <w:kern w:val="0"/>
          <w:sz w:val="24"/>
          <w:szCs w:val="24"/>
        </w:rPr>
        <w:t>20</w:t>
      </w:r>
      <w:r>
        <w:rPr>
          <w:rFonts w:ascii="宋体" w:hAnsi="宋体" w:cs="宋体" w:hint="eastAsia"/>
          <w:kern w:val="0"/>
          <w:sz w:val="24"/>
          <w:szCs w:val="24"/>
        </w:rPr>
        <w:t>2</w:t>
      </w:r>
      <w:r w:rsidR="00E02CAA">
        <w:rPr>
          <w:rFonts w:ascii="宋体" w:hAnsi="宋体" w:cs="宋体" w:hint="eastAsia"/>
          <w:kern w:val="0"/>
          <w:sz w:val="24"/>
          <w:szCs w:val="24"/>
        </w:rPr>
        <w:t>2</w:t>
      </w:r>
      <w:r>
        <w:rPr>
          <w:rFonts w:ascii="宋体" w:hAnsi="宋体" w:cs="宋体" w:hint="eastAsia"/>
          <w:kern w:val="0"/>
          <w:sz w:val="24"/>
          <w:szCs w:val="24"/>
        </w:rPr>
        <w:t>年</w:t>
      </w:r>
      <w:r w:rsidR="005E4BB9">
        <w:rPr>
          <w:rFonts w:ascii="宋体" w:hAnsi="宋体" w:cs="宋体" w:hint="eastAsia"/>
          <w:kern w:val="0"/>
          <w:sz w:val="24"/>
          <w:szCs w:val="24"/>
        </w:rPr>
        <w:t>5</w:t>
      </w:r>
      <w:r>
        <w:rPr>
          <w:rFonts w:ascii="宋体" w:hAnsi="宋体" w:cs="宋体" w:hint="eastAsia"/>
          <w:kern w:val="0"/>
          <w:sz w:val="24"/>
          <w:szCs w:val="24"/>
        </w:rPr>
        <w:t>月份常州工程造价信息指导价及市场询价计入（以上均为除税价）。</w:t>
      </w:r>
    </w:p>
    <w:p w:rsidR="00784809" w:rsidRDefault="00112A75">
      <w:pPr>
        <w:pStyle w:val="a8"/>
        <w:numPr>
          <w:ilvl w:val="0"/>
          <w:numId w:val="1"/>
        </w:numPr>
        <w:spacing w:line="360" w:lineRule="auto"/>
        <w:ind w:firstLineChars="0"/>
        <w:rPr>
          <w:rFonts w:ascii="宋体" w:cs="Times New Roman"/>
          <w:sz w:val="24"/>
          <w:szCs w:val="24"/>
        </w:rPr>
      </w:pPr>
      <w:r>
        <w:rPr>
          <w:rFonts w:ascii="宋体" w:hAnsi="宋体" w:cs="宋体" w:hint="eastAsia"/>
          <w:sz w:val="24"/>
          <w:szCs w:val="24"/>
        </w:rPr>
        <w:t>本工程人工费按苏建函价</w:t>
      </w:r>
      <w:r>
        <w:rPr>
          <w:rFonts w:ascii="宋体" w:hAnsi="宋体" w:cs="宋体"/>
          <w:sz w:val="24"/>
          <w:szCs w:val="24"/>
        </w:rPr>
        <w:t>[20</w:t>
      </w:r>
      <w:r w:rsidR="0001377B">
        <w:rPr>
          <w:rFonts w:ascii="宋体" w:hAnsi="宋体" w:cs="宋体" w:hint="eastAsia"/>
          <w:sz w:val="24"/>
          <w:szCs w:val="24"/>
        </w:rPr>
        <w:t>22</w:t>
      </w:r>
      <w:r>
        <w:rPr>
          <w:rFonts w:ascii="宋体" w:hAnsi="宋体" w:cs="宋体" w:hint="eastAsia"/>
          <w:sz w:val="24"/>
          <w:szCs w:val="24"/>
        </w:rPr>
        <w:t>]62号文执行。</w:t>
      </w:r>
    </w:p>
    <w:p w:rsidR="00784809" w:rsidRDefault="00112A75">
      <w:pPr>
        <w:pStyle w:val="a8"/>
        <w:numPr>
          <w:ilvl w:val="0"/>
          <w:numId w:val="1"/>
        </w:numPr>
        <w:spacing w:line="360" w:lineRule="auto"/>
        <w:ind w:firstLineChars="0"/>
        <w:rPr>
          <w:rFonts w:ascii="宋体" w:hAnsi="宋体" w:cs="宋体"/>
          <w:sz w:val="24"/>
          <w:szCs w:val="24"/>
        </w:rPr>
      </w:pPr>
      <w:r>
        <w:rPr>
          <w:rFonts w:ascii="宋体" w:hAnsi="宋体" w:cs="宋体" w:hint="eastAsia"/>
          <w:sz w:val="24"/>
          <w:szCs w:val="24"/>
        </w:rPr>
        <w:t>由于维修项目零星、场地散，现场情况复杂，成品保护要求高，土方、材料、垃圾受场地的限制,必须要求:运输通道铺保护板、材料及垃圾人工挑台、人力车二次搬运，涂料作业不</w:t>
      </w:r>
      <w:r w:rsidR="002F4500">
        <w:rPr>
          <w:rFonts w:ascii="宋体" w:hAnsi="宋体" w:cs="宋体" w:hint="eastAsia"/>
          <w:sz w:val="24"/>
          <w:szCs w:val="24"/>
        </w:rPr>
        <w:t>允许交叉污染，工完场清；因此二次搬运费、成品保护费、垂直运</w:t>
      </w:r>
      <w:r w:rsidR="002F4500">
        <w:rPr>
          <w:rFonts w:ascii="宋体" w:hAnsi="宋体" w:cs="宋体" w:hint="eastAsia"/>
          <w:sz w:val="24"/>
          <w:szCs w:val="24"/>
        </w:rPr>
        <w:lastRenderedPageBreak/>
        <w:t>输费</w:t>
      </w:r>
      <w:r>
        <w:rPr>
          <w:rFonts w:ascii="宋体" w:hAnsi="宋体" w:cs="宋体" w:hint="eastAsia"/>
          <w:sz w:val="24"/>
          <w:szCs w:val="24"/>
        </w:rPr>
        <w:t>等措施费用包干，不另行签证，价格不调整。</w:t>
      </w:r>
    </w:p>
    <w:p w:rsidR="00784809" w:rsidRDefault="00112A75">
      <w:pPr>
        <w:pStyle w:val="a8"/>
        <w:numPr>
          <w:ilvl w:val="0"/>
          <w:numId w:val="1"/>
        </w:numPr>
        <w:spacing w:line="360" w:lineRule="auto"/>
        <w:ind w:firstLineChars="0"/>
        <w:rPr>
          <w:rFonts w:ascii="宋体" w:hAnsi="宋体" w:cs="宋体"/>
          <w:sz w:val="24"/>
          <w:szCs w:val="24"/>
        </w:rPr>
      </w:pPr>
      <w:r>
        <w:rPr>
          <w:rFonts w:ascii="宋体" w:hAnsi="宋体" w:cs="宋体" w:hint="eastAsia"/>
          <w:sz w:val="24"/>
          <w:szCs w:val="24"/>
        </w:rPr>
        <w:t>施工期间如损坏、污染其原校园设备、场地等设施必须按原样复原，不另行签证，价格不调整。</w:t>
      </w:r>
    </w:p>
    <w:p w:rsidR="00784809" w:rsidRDefault="00112A75">
      <w:pPr>
        <w:pStyle w:val="a8"/>
        <w:numPr>
          <w:ilvl w:val="0"/>
          <w:numId w:val="1"/>
        </w:numPr>
        <w:spacing w:line="360" w:lineRule="auto"/>
        <w:ind w:firstLineChars="0"/>
        <w:rPr>
          <w:rFonts w:ascii="宋体" w:hAnsi="宋体" w:cs="宋体"/>
          <w:sz w:val="24"/>
          <w:szCs w:val="24"/>
        </w:rPr>
      </w:pPr>
      <w:r>
        <w:rPr>
          <w:rFonts w:ascii="宋体" w:hAnsi="宋体" w:cs="宋体" w:hint="eastAsia"/>
          <w:sz w:val="24"/>
          <w:szCs w:val="24"/>
        </w:rPr>
        <w:t>各工种、各专业之间无条件配合，不计取任何配合费。</w:t>
      </w:r>
    </w:p>
    <w:p w:rsidR="00784809" w:rsidRDefault="00112A75">
      <w:pPr>
        <w:pStyle w:val="a8"/>
        <w:numPr>
          <w:ilvl w:val="0"/>
          <w:numId w:val="1"/>
        </w:numPr>
        <w:spacing w:line="360" w:lineRule="auto"/>
        <w:ind w:firstLineChars="0"/>
        <w:rPr>
          <w:rFonts w:ascii="宋体" w:hAnsi="宋体" w:cs="宋体"/>
          <w:sz w:val="24"/>
          <w:szCs w:val="24"/>
        </w:rPr>
      </w:pPr>
      <w:r>
        <w:rPr>
          <w:rFonts w:ascii="宋体" w:hAnsi="宋体" w:cs="宋体" w:hint="eastAsia"/>
          <w:sz w:val="24"/>
          <w:szCs w:val="24"/>
        </w:rPr>
        <w:t>水电费甲供，甲方提供驳接点，临时用电线缆、水管、控制箱等材料自行考虑，满足安全文明施工要求，完工后恢复原状。</w:t>
      </w:r>
    </w:p>
    <w:p w:rsidR="00784809" w:rsidRDefault="00112A75">
      <w:pPr>
        <w:pStyle w:val="a8"/>
        <w:numPr>
          <w:ilvl w:val="0"/>
          <w:numId w:val="1"/>
        </w:numPr>
        <w:spacing w:line="360" w:lineRule="auto"/>
        <w:ind w:firstLineChars="0"/>
        <w:rPr>
          <w:rFonts w:ascii="宋体" w:hAnsi="宋体" w:cs="宋体"/>
          <w:sz w:val="24"/>
          <w:szCs w:val="24"/>
        </w:rPr>
      </w:pPr>
      <w:r>
        <w:rPr>
          <w:rFonts w:ascii="宋体" w:hAnsi="宋体" w:cs="宋体"/>
          <w:sz w:val="24"/>
          <w:szCs w:val="24"/>
        </w:rPr>
        <w:t>所有垃圾装袋整理、集中堆放、清理外运：清理、拆除的垃圾外运及垃圾处理费，由投标单位考虑到报价中，垃圾处理要求按照“常城管（2019）31号”文件执行，该项费用包干，不单独计取。</w:t>
      </w:r>
    </w:p>
    <w:p w:rsidR="00784809" w:rsidRDefault="00C31C8D">
      <w:pPr>
        <w:pStyle w:val="a8"/>
        <w:numPr>
          <w:ilvl w:val="0"/>
          <w:numId w:val="1"/>
        </w:numPr>
        <w:spacing w:line="360" w:lineRule="auto"/>
        <w:ind w:firstLineChars="0"/>
        <w:rPr>
          <w:rFonts w:ascii="宋体" w:hAnsi="宋体" w:cs="宋体"/>
          <w:sz w:val="24"/>
          <w:szCs w:val="24"/>
        </w:rPr>
      </w:pPr>
      <w:r w:rsidRPr="000E13F9">
        <w:rPr>
          <w:rFonts w:ascii="宋体" w:hAnsi="宋体" w:cs="宋体" w:hint="eastAsia"/>
          <w:sz w:val="24"/>
          <w:szCs w:val="24"/>
        </w:rPr>
        <w:t>保修期内验收发现涂料剥皮，脱落、瓷砖开裂、空鼓，均有施工方无偿返工维修</w:t>
      </w:r>
      <w:r w:rsidR="00112A75">
        <w:rPr>
          <w:rFonts w:ascii="宋体" w:hAnsi="宋体" w:cs="宋体" w:hint="eastAsia"/>
          <w:sz w:val="24"/>
          <w:szCs w:val="24"/>
        </w:rPr>
        <w:t>。</w:t>
      </w:r>
    </w:p>
    <w:p w:rsidR="00784809" w:rsidRDefault="00C31C8D">
      <w:pPr>
        <w:pStyle w:val="a8"/>
        <w:numPr>
          <w:ilvl w:val="0"/>
          <w:numId w:val="1"/>
        </w:numPr>
        <w:spacing w:line="360" w:lineRule="auto"/>
        <w:ind w:firstLineChars="0"/>
        <w:rPr>
          <w:rFonts w:ascii="宋体" w:hAnsi="宋体" w:cs="宋体"/>
          <w:sz w:val="24"/>
          <w:szCs w:val="24"/>
        </w:rPr>
      </w:pPr>
      <w:r w:rsidRPr="000E13F9">
        <w:rPr>
          <w:rFonts w:ascii="宋体" w:hAnsi="宋体" w:cs="宋体" w:hint="eastAsia"/>
          <w:sz w:val="24"/>
          <w:szCs w:val="24"/>
        </w:rPr>
        <w:t>所有涂料、乳胶漆、胶水、腻子均要求一次性进场，施工期间只允许进不允许出。主要主材（包括外墙涂料、外墙乳胶漆、内墙乳胶漆、胶水）提供有效期内的环保检测合格证;施工过程中注意成品保护，用彩条布或塑料薄膜覆盖</w:t>
      </w:r>
      <w:r w:rsidR="00112A75">
        <w:rPr>
          <w:rFonts w:ascii="宋体" w:hAnsi="宋体" w:cs="宋体" w:hint="eastAsia"/>
          <w:sz w:val="24"/>
          <w:szCs w:val="24"/>
        </w:rPr>
        <w:t>。</w:t>
      </w:r>
    </w:p>
    <w:p w:rsidR="00C31C8D" w:rsidRPr="00C31C8D" w:rsidRDefault="00C31C8D">
      <w:pPr>
        <w:pStyle w:val="a8"/>
        <w:numPr>
          <w:ilvl w:val="0"/>
          <w:numId w:val="1"/>
        </w:numPr>
        <w:spacing w:line="360" w:lineRule="auto"/>
        <w:ind w:firstLineChars="0"/>
        <w:rPr>
          <w:rFonts w:ascii="宋体" w:hAnsi="宋体" w:cs="宋体"/>
          <w:sz w:val="24"/>
          <w:szCs w:val="24"/>
        </w:rPr>
      </w:pPr>
      <w:r w:rsidRPr="000E13F9">
        <w:rPr>
          <w:rFonts w:ascii="宋体" w:hAnsi="宋体" w:cs="宋体" w:hint="eastAsia"/>
          <w:sz w:val="24"/>
          <w:szCs w:val="24"/>
        </w:rPr>
        <w:t>外涂必须分步骤施工，画出分隔条及滴水条，门窗雨棚及砖墙面地面清理，5年不褪色不起皮。外墙涂料整桶包装，不许用无色底漆。</w:t>
      </w:r>
    </w:p>
    <w:p w:rsidR="00C31C8D" w:rsidRPr="000E13F9" w:rsidRDefault="00C31C8D" w:rsidP="00C31C8D">
      <w:pPr>
        <w:numPr>
          <w:ilvl w:val="0"/>
          <w:numId w:val="1"/>
        </w:numPr>
        <w:spacing w:line="360" w:lineRule="auto"/>
        <w:rPr>
          <w:rFonts w:ascii="宋体" w:hAnsi="宋体" w:cs="宋体"/>
          <w:sz w:val="24"/>
          <w:szCs w:val="24"/>
        </w:rPr>
      </w:pPr>
      <w:r w:rsidRPr="000E13F9">
        <w:rPr>
          <w:rFonts w:ascii="宋体" w:hAnsi="宋体" w:cs="宋体" w:hint="eastAsia"/>
          <w:sz w:val="24"/>
          <w:szCs w:val="24"/>
        </w:rPr>
        <w:t>施工中所有钢结构型材必须是热镀锌，连接件为304不锈钢连接件，化学螺栓锚固，报价自行考虑，结算不得另行签证，增加费用。</w:t>
      </w:r>
    </w:p>
    <w:p w:rsidR="00784809" w:rsidRDefault="00112A75">
      <w:pPr>
        <w:pStyle w:val="a8"/>
        <w:numPr>
          <w:ilvl w:val="0"/>
          <w:numId w:val="1"/>
        </w:numPr>
        <w:spacing w:line="360" w:lineRule="auto"/>
        <w:ind w:firstLineChars="0"/>
        <w:rPr>
          <w:rFonts w:ascii="宋体" w:hAnsi="宋体" w:cs="宋体"/>
          <w:sz w:val="24"/>
          <w:szCs w:val="24"/>
        </w:rPr>
      </w:pPr>
      <w:r w:rsidRPr="000E13F9">
        <w:rPr>
          <w:rFonts w:ascii="宋体" w:hAnsi="宋体" w:cs="宋体" w:hint="eastAsia"/>
          <w:sz w:val="24"/>
          <w:szCs w:val="24"/>
        </w:rPr>
        <w:t>本工程计税方式为：增值税一般计税办法，依据苏建价【</w:t>
      </w:r>
      <w:r w:rsidRPr="000E13F9">
        <w:rPr>
          <w:rFonts w:ascii="宋体" w:hAnsi="宋体" w:cs="宋体"/>
          <w:sz w:val="24"/>
          <w:szCs w:val="24"/>
        </w:rPr>
        <w:t>2016</w:t>
      </w:r>
      <w:r w:rsidRPr="000E13F9">
        <w:rPr>
          <w:rFonts w:ascii="宋体" w:hAnsi="宋体" w:cs="宋体" w:hint="eastAsia"/>
          <w:sz w:val="24"/>
          <w:szCs w:val="24"/>
        </w:rPr>
        <w:t>】</w:t>
      </w:r>
      <w:r w:rsidRPr="000E13F9">
        <w:rPr>
          <w:rFonts w:ascii="宋体" w:hAnsi="宋体" w:cs="宋体"/>
          <w:sz w:val="24"/>
          <w:szCs w:val="24"/>
        </w:rPr>
        <w:t>154</w:t>
      </w:r>
      <w:r w:rsidRPr="000E13F9">
        <w:rPr>
          <w:rFonts w:ascii="宋体" w:hAnsi="宋体" w:cs="宋体" w:hint="eastAsia"/>
          <w:sz w:val="24"/>
          <w:szCs w:val="24"/>
        </w:rPr>
        <w:t>号文件、常建【</w:t>
      </w:r>
      <w:r w:rsidRPr="000E13F9">
        <w:rPr>
          <w:rFonts w:ascii="宋体" w:hAnsi="宋体" w:cs="宋体"/>
          <w:sz w:val="24"/>
          <w:szCs w:val="24"/>
        </w:rPr>
        <w:t>2016</w:t>
      </w:r>
      <w:r w:rsidRPr="000E13F9">
        <w:rPr>
          <w:rFonts w:ascii="宋体" w:hAnsi="宋体" w:cs="宋体" w:hint="eastAsia"/>
          <w:sz w:val="24"/>
          <w:szCs w:val="24"/>
        </w:rPr>
        <w:t>】</w:t>
      </w:r>
      <w:r w:rsidRPr="000E13F9">
        <w:rPr>
          <w:rFonts w:ascii="宋体" w:hAnsi="宋体" w:cs="宋体"/>
          <w:sz w:val="24"/>
          <w:szCs w:val="24"/>
        </w:rPr>
        <w:t>94</w:t>
      </w:r>
      <w:r w:rsidRPr="000E13F9">
        <w:rPr>
          <w:rFonts w:ascii="宋体" w:hAnsi="宋体" w:cs="宋体" w:hint="eastAsia"/>
          <w:sz w:val="24"/>
          <w:szCs w:val="24"/>
        </w:rPr>
        <w:t>号文及</w:t>
      </w:r>
      <w:r>
        <w:rPr>
          <w:rFonts w:ascii="宋体" w:hAnsi="宋体" w:cs="宋体" w:hint="eastAsia"/>
          <w:sz w:val="24"/>
          <w:szCs w:val="24"/>
        </w:rPr>
        <w:t>苏建函价【2019】178号文</w:t>
      </w:r>
      <w:r w:rsidRPr="000E13F9">
        <w:rPr>
          <w:rFonts w:ascii="宋体" w:hAnsi="宋体" w:cs="宋体" w:hint="eastAsia"/>
          <w:sz w:val="24"/>
          <w:szCs w:val="24"/>
        </w:rPr>
        <w:t>。</w:t>
      </w:r>
    </w:p>
    <w:p w:rsidR="00904B08" w:rsidRDefault="00904B08" w:rsidP="00904B08">
      <w:pPr>
        <w:numPr>
          <w:ilvl w:val="0"/>
          <w:numId w:val="1"/>
        </w:numPr>
        <w:autoSpaceDE w:val="0"/>
        <w:autoSpaceDN w:val="0"/>
        <w:adjustRightInd w:val="0"/>
        <w:spacing w:line="360" w:lineRule="auto"/>
        <w:jc w:val="left"/>
        <w:rPr>
          <w:rFonts w:ascii="宋体" w:hAnsi="宋体" w:cs="仿宋_GB2312"/>
          <w:kern w:val="0"/>
          <w:sz w:val="24"/>
        </w:rPr>
      </w:pPr>
      <w:r>
        <w:rPr>
          <w:rFonts w:ascii="宋体" w:hAnsi="宋体" w:cs="仿宋_GB2312" w:hint="eastAsia"/>
          <w:kern w:val="0"/>
          <w:sz w:val="24"/>
        </w:rPr>
        <w:t>不论清单是否有要求，不锈钢材质等级必须为304及以上。</w:t>
      </w:r>
    </w:p>
    <w:p w:rsidR="00904B08" w:rsidRDefault="00904B08" w:rsidP="00904B08">
      <w:pPr>
        <w:numPr>
          <w:ilvl w:val="0"/>
          <w:numId w:val="1"/>
        </w:numPr>
        <w:autoSpaceDE w:val="0"/>
        <w:autoSpaceDN w:val="0"/>
        <w:adjustRightInd w:val="0"/>
        <w:spacing w:line="360" w:lineRule="auto"/>
        <w:jc w:val="left"/>
        <w:rPr>
          <w:rFonts w:ascii="宋体" w:hAnsi="宋体" w:cs="仿宋_GB2312"/>
          <w:kern w:val="0"/>
          <w:sz w:val="24"/>
        </w:rPr>
      </w:pPr>
      <w:r>
        <w:rPr>
          <w:rFonts w:ascii="宋体" w:hAnsi="宋体" w:cs="仿宋_GB2312" w:hint="eastAsia"/>
          <w:kern w:val="0"/>
          <w:sz w:val="24"/>
        </w:rPr>
        <w:t>本工程所用木质基层、室内地板等必须达到E1级并需提供环保证书。</w:t>
      </w:r>
    </w:p>
    <w:p w:rsidR="00784809" w:rsidRDefault="00D46E5C">
      <w:pPr>
        <w:pStyle w:val="a8"/>
        <w:numPr>
          <w:ilvl w:val="0"/>
          <w:numId w:val="1"/>
        </w:numPr>
        <w:spacing w:line="360" w:lineRule="auto"/>
        <w:ind w:firstLineChars="0"/>
        <w:rPr>
          <w:rFonts w:ascii="宋体" w:hAnsi="宋体" w:cs="宋体"/>
          <w:sz w:val="24"/>
          <w:szCs w:val="24"/>
        </w:rPr>
      </w:pPr>
      <w:r w:rsidRPr="005F15CC">
        <w:rPr>
          <w:rFonts w:asciiTheme="majorEastAsia" w:eastAsiaTheme="majorEastAsia" w:hAnsiTheme="majorEastAsia" w:cs="仿宋_GB2312" w:hint="eastAsia"/>
          <w:sz w:val="24"/>
        </w:rPr>
        <w:t>招标控制价应根据13规范、各专业计价定额和费用定额以及造价管理部门发布的价格信息等进行编制，招标控制价即为最高投标限价</w:t>
      </w:r>
      <w:r w:rsidR="00112A75" w:rsidRPr="000E13F9">
        <w:rPr>
          <w:rFonts w:ascii="宋体" w:hAnsi="宋体" w:cs="宋体" w:hint="eastAsia"/>
          <w:sz w:val="24"/>
          <w:szCs w:val="24"/>
        </w:rPr>
        <w:t>。</w:t>
      </w:r>
    </w:p>
    <w:p w:rsidR="00784809" w:rsidRDefault="008D79DB">
      <w:pPr>
        <w:spacing w:line="360" w:lineRule="auto"/>
        <w:rPr>
          <w:rFonts w:ascii="宋体" w:hAnsi="宋体" w:cs="宋体"/>
          <w:b/>
          <w:bCs/>
          <w:sz w:val="28"/>
          <w:szCs w:val="28"/>
        </w:rPr>
      </w:pPr>
      <w:r>
        <w:rPr>
          <w:rFonts w:ascii="宋体" w:hAnsi="宋体" w:cs="宋体" w:hint="eastAsia"/>
          <w:b/>
          <w:bCs/>
          <w:sz w:val="28"/>
          <w:szCs w:val="28"/>
        </w:rPr>
        <w:t>三</w:t>
      </w:r>
      <w:r w:rsidR="00112A75">
        <w:rPr>
          <w:rFonts w:ascii="宋体" w:hAnsi="宋体" w:cs="宋体" w:hint="eastAsia"/>
          <w:b/>
          <w:bCs/>
          <w:sz w:val="28"/>
          <w:szCs w:val="28"/>
        </w:rPr>
        <w:t>、</w:t>
      </w:r>
      <w:r w:rsidR="00871991">
        <w:rPr>
          <w:rFonts w:ascii="宋体" w:hAnsi="宋体" w:cs="宋体" w:hint="eastAsia"/>
          <w:b/>
          <w:bCs/>
          <w:sz w:val="28"/>
          <w:szCs w:val="28"/>
        </w:rPr>
        <w:t>土建</w:t>
      </w:r>
      <w:r w:rsidR="00112A75">
        <w:rPr>
          <w:rFonts w:ascii="宋体" w:hAnsi="宋体" w:cs="宋体" w:hint="eastAsia"/>
          <w:b/>
          <w:bCs/>
          <w:sz w:val="28"/>
          <w:szCs w:val="28"/>
        </w:rPr>
        <w:t>做法说明</w:t>
      </w:r>
    </w:p>
    <w:p w:rsidR="00C31C8D" w:rsidRDefault="00C31C8D" w:rsidP="00D436CF">
      <w:pPr>
        <w:spacing w:line="360" w:lineRule="auto"/>
        <w:ind w:firstLineChars="200" w:firstLine="480"/>
        <w:rPr>
          <w:rFonts w:ascii="宋体" w:hAnsi="宋体" w:cs="宋体"/>
          <w:sz w:val="24"/>
          <w:szCs w:val="24"/>
        </w:rPr>
      </w:pPr>
      <w:r w:rsidRPr="00A072C5">
        <w:rPr>
          <w:rFonts w:ascii="宋体" w:hAnsi="宋体" w:cs="宋体" w:hint="eastAsia"/>
          <w:sz w:val="24"/>
          <w:szCs w:val="24"/>
        </w:rPr>
        <w:t>墙面出新部位由学校现场交底，做法按照清单描述和编制说明要求，施工验收程序“铲-验-批-验-刷-验”每施工一步必须申报，学校验收，记录部位、实际做法及工程量，所有涂料颜色分色、面砖、墙地砖颜色分色等到时都由学校定</w:t>
      </w:r>
      <w:r w:rsidR="00BF4C43">
        <w:rPr>
          <w:rFonts w:ascii="宋体" w:hAnsi="宋体" w:cs="宋体" w:hint="eastAsia"/>
          <w:sz w:val="24"/>
          <w:szCs w:val="24"/>
        </w:rPr>
        <w:t>。</w:t>
      </w:r>
    </w:p>
    <w:p w:rsidR="00BF4C43" w:rsidRPr="00BF4C43" w:rsidRDefault="00BF4C43" w:rsidP="00D436CF">
      <w:pPr>
        <w:spacing w:line="360" w:lineRule="auto"/>
        <w:ind w:firstLineChars="200" w:firstLine="480"/>
        <w:rPr>
          <w:rFonts w:ascii="宋体" w:hAnsi="宋体" w:cs="宋体"/>
          <w:sz w:val="24"/>
          <w:szCs w:val="24"/>
        </w:rPr>
      </w:pPr>
      <w:r w:rsidRPr="00BF4C43">
        <w:rPr>
          <w:rFonts w:ascii="宋体" w:hAnsi="宋体" w:cs="宋体" w:hint="eastAsia"/>
          <w:sz w:val="24"/>
          <w:szCs w:val="24"/>
        </w:rPr>
        <w:t>真石漆外墙面，真石漆的乳液要求为纯丙或硅丙乳液，乳液含量不小于13%，真石漆的彩砂为不含细粉的天然成品砂，工作内容包括:基层处理、刮(抹)涂柔性耐水腻子2遍、</w:t>
      </w:r>
      <w:r w:rsidRPr="00BF4C43">
        <w:rPr>
          <w:rFonts w:ascii="宋体" w:hAnsi="宋体" w:cs="宋体" w:hint="eastAsia"/>
          <w:sz w:val="24"/>
          <w:szCs w:val="24"/>
        </w:rPr>
        <w:lastRenderedPageBreak/>
        <w:t>滚涂抗碱封闭底漆2遍（湿膜厚度大于30μm）、弹线分格、粘贴胶带、喷涂单彩真石漆2遍(4~5Kg/m2)、打磨、喷涂环保罩光面漆（0.15~0.25Kg/m2、干膜厚度大于30μm）等完成此项的全部工作，具体颜色及分色等到时都由学校定。</w:t>
      </w:r>
    </w:p>
    <w:p w:rsidR="00507AC2" w:rsidRDefault="00507AC2" w:rsidP="00507AC2">
      <w:pPr>
        <w:pStyle w:val="a8"/>
        <w:numPr>
          <w:ilvl w:val="0"/>
          <w:numId w:val="7"/>
        </w:numPr>
        <w:tabs>
          <w:tab w:val="left" w:pos="644"/>
        </w:tabs>
        <w:spacing w:line="360" w:lineRule="auto"/>
        <w:ind w:firstLineChars="0"/>
        <w:rPr>
          <w:rFonts w:ascii="宋体" w:hAnsi="宋体" w:cs="宋体"/>
          <w:b/>
          <w:sz w:val="24"/>
          <w:szCs w:val="24"/>
        </w:rPr>
      </w:pPr>
      <w:r w:rsidRPr="00507AC2">
        <w:rPr>
          <w:rFonts w:ascii="宋体" w:hAnsi="宋体" w:cs="宋体" w:hint="eastAsia"/>
          <w:b/>
          <w:sz w:val="24"/>
          <w:szCs w:val="24"/>
        </w:rPr>
        <w:t>新建部分</w:t>
      </w:r>
    </w:p>
    <w:p w:rsidR="0028404F" w:rsidRPr="0028404F" w:rsidRDefault="0028404F" w:rsidP="0028404F">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（一）土方工程：</w:t>
      </w:r>
    </w:p>
    <w:p w:rsidR="0028404F" w:rsidRPr="0028404F" w:rsidRDefault="0046111C" w:rsidP="0028404F">
      <w:pPr>
        <w:pStyle w:val="a8"/>
        <w:spacing w:line="360" w:lineRule="auto"/>
        <w:ind w:left="1022" w:firstLineChars="0" w:firstLine="0"/>
        <w:outlineLvl w:val="0"/>
        <w:rPr>
          <w:rFonts w:ascii="宋体" w:hAnsi="宋体" w:cs="仿宋_GB2312"/>
          <w:sz w:val="24"/>
        </w:rPr>
      </w:pPr>
      <w:r>
        <w:rPr>
          <w:rFonts w:ascii="宋体" w:hAnsi="宋体" w:cs="仿宋_GB2312" w:hint="eastAsia"/>
          <w:sz w:val="24"/>
        </w:rPr>
        <w:t>土方开挖按机械开挖，人工</w:t>
      </w:r>
      <w:r w:rsidRPr="00BA65FC">
        <w:rPr>
          <w:rFonts w:ascii="宋体" w:hAnsi="宋体" w:cs="仿宋_GB2312" w:hint="eastAsia"/>
          <w:sz w:val="24"/>
        </w:rPr>
        <w:t>配合，</w:t>
      </w:r>
      <w:r w:rsidRPr="00002435">
        <w:rPr>
          <w:rFonts w:ascii="宋体" w:hAnsi="宋体" w:cs="仿宋_GB2312" w:hint="eastAsia"/>
          <w:sz w:val="24"/>
        </w:rPr>
        <w:t>挖土深度暂按室外地坪至砼垫层底计算，土方计算规则同2014建筑与装饰工程计价定额</w:t>
      </w:r>
      <w:r w:rsidR="0028404F" w:rsidRPr="0028404F">
        <w:rPr>
          <w:rFonts w:ascii="宋体" w:hAnsi="宋体" w:cs="仿宋_GB2312" w:hint="eastAsia"/>
          <w:sz w:val="24"/>
        </w:rPr>
        <w:t>。</w:t>
      </w:r>
    </w:p>
    <w:p w:rsidR="0028404F" w:rsidRPr="0028404F" w:rsidRDefault="0028404F" w:rsidP="00D32768">
      <w:pPr>
        <w:pStyle w:val="a8"/>
        <w:spacing w:line="360" w:lineRule="auto"/>
        <w:ind w:left="1022" w:firstLineChars="0" w:firstLine="0"/>
        <w:outlineLvl w:val="0"/>
        <w:rPr>
          <w:rFonts w:ascii="宋体" w:hAnsi="宋体" w:cs="仿宋_GB2312"/>
          <w:sz w:val="24"/>
        </w:rPr>
      </w:pPr>
      <w:r w:rsidRPr="0028404F">
        <w:rPr>
          <w:rFonts w:ascii="宋体" w:hAnsi="宋体" w:cs="仿宋_GB2312" w:hint="eastAsia"/>
          <w:sz w:val="24"/>
        </w:rPr>
        <w:t>注：现场回填用土部分必须使用优良土质（满足现场回填土的土质要求），禁止垃圾土、渣土等非适用土方回填，回填压实度0.87。</w:t>
      </w:r>
    </w:p>
    <w:p w:rsidR="0028404F" w:rsidRPr="0028404F" w:rsidRDefault="0028404F" w:rsidP="00D32768">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（二）砌筑工程：</w:t>
      </w:r>
    </w:p>
    <w:p w:rsidR="0028404F" w:rsidRPr="0028404F" w:rsidRDefault="0028404F" w:rsidP="00D32768">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±0.00以下MU10混凝土实心砖, M</w:t>
      </w:r>
      <w:r w:rsidR="007833EE">
        <w:rPr>
          <w:rFonts w:ascii="宋体" w:hAnsi="宋体" w:cs="宋体" w:hint="eastAsia"/>
          <w:sz w:val="24"/>
          <w:szCs w:val="24"/>
        </w:rPr>
        <w:t>10</w:t>
      </w:r>
      <w:r w:rsidRPr="0028404F">
        <w:rPr>
          <w:rFonts w:ascii="宋体" w:hAnsi="宋体" w:cs="宋体" w:hint="eastAsia"/>
          <w:sz w:val="24"/>
          <w:szCs w:val="24"/>
        </w:rPr>
        <w:t>水泥预拌干混砂浆砌筑。</w:t>
      </w:r>
    </w:p>
    <w:p w:rsidR="0028404F" w:rsidRPr="0028404F" w:rsidRDefault="0028404F" w:rsidP="00D32768">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±0.00以上</w:t>
      </w:r>
      <w:r w:rsidR="007833EE">
        <w:rPr>
          <w:rFonts w:ascii="宋体" w:hAnsi="宋体" w:cs="宋体" w:hint="eastAsia"/>
          <w:sz w:val="24"/>
          <w:szCs w:val="24"/>
        </w:rPr>
        <w:t>内、</w:t>
      </w:r>
      <w:r w:rsidRPr="0028404F">
        <w:rPr>
          <w:rFonts w:ascii="宋体" w:hAnsi="宋体" w:cs="仿宋_GB2312" w:hint="eastAsia"/>
          <w:sz w:val="24"/>
          <w:szCs w:val="24"/>
        </w:rPr>
        <w:t>外墙</w:t>
      </w:r>
      <w:r w:rsidR="007833EE">
        <w:rPr>
          <w:rFonts w:ascii="宋体" w:hAnsi="宋体" w:cs="仿宋_GB2312" w:hint="eastAsia"/>
          <w:sz w:val="24"/>
          <w:szCs w:val="24"/>
        </w:rPr>
        <w:t>均</w:t>
      </w:r>
      <w:r w:rsidRPr="0028404F">
        <w:rPr>
          <w:rFonts w:ascii="宋体" w:hAnsi="宋体" w:cs="仿宋_GB2312" w:hint="eastAsia"/>
          <w:sz w:val="24"/>
          <w:szCs w:val="24"/>
        </w:rPr>
        <w:t>为2</w:t>
      </w:r>
      <w:r w:rsidR="007833EE">
        <w:rPr>
          <w:rFonts w:ascii="宋体" w:hAnsi="宋体" w:cs="仿宋_GB2312" w:hint="eastAsia"/>
          <w:sz w:val="24"/>
          <w:szCs w:val="24"/>
        </w:rPr>
        <w:t>4</w:t>
      </w:r>
      <w:r w:rsidRPr="0028404F">
        <w:rPr>
          <w:rFonts w:ascii="宋体" w:hAnsi="宋体" w:cs="仿宋_GB2312" w:hint="eastAsia"/>
          <w:sz w:val="24"/>
          <w:szCs w:val="24"/>
        </w:rPr>
        <w:t>0厚</w:t>
      </w:r>
      <w:r w:rsidR="007833EE" w:rsidRPr="007833EE">
        <w:rPr>
          <w:rFonts w:ascii="宋体" w:hAnsi="宋体" w:cs="仿宋_GB2312" w:hint="eastAsia"/>
          <w:sz w:val="24"/>
          <w:szCs w:val="24"/>
        </w:rPr>
        <w:t>MU5煤矸石自保温烧结空心砖</w:t>
      </w:r>
      <w:r w:rsidRPr="0028404F">
        <w:rPr>
          <w:rFonts w:ascii="宋体" w:hAnsi="宋体" w:cs="宋体" w:hint="eastAsia"/>
          <w:sz w:val="24"/>
          <w:szCs w:val="24"/>
        </w:rPr>
        <w:t>,M</w:t>
      </w:r>
      <w:r w:rsidR="007833EE">
        <w:rPr>
          <w:rFonts w:ascii="宋体" w:hAnsi="宋体" w:cs="宋体" w:hint="eastAsia"/>
          <w:sz w:val="24"/>
          <w:szCs w:val="24"/>
        </w:rPr>
        <w:t>7.</w:t>
      </w:r>
      <w:r w:rsidRPr="0028404F">
        <w:rPr>
          <w:rFonts w:ascii="宋体" w:hAnsi="宋体" w:cs="宋体" w:hint="eastAsia"/>
          <w:sz w:val="24"/>
          <w:szCs w:val="24"/>
        </w:rPr>
        <w:t>5混合预拌干混砂浆砌筑。</w:t>
      </w:r>
    </w:p>
    <w:p w:rsidR="0028404F" w:rsidRPr="0028404F" w:rsidRDefault="0028404F" w:rsidP="00D32768">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女儿墙为190厚MU5煤矸石烧结空心砖,M7.5混合预拌干混砂浆砌筑。</w:t>
      </w:r>
    </w:p>
    <w:p w:rsidR="0028404F" w:rsidRDefault="0028404F" w:rsidP="00D32768">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（三）地面工程：</w:t>
      </w:r>
    </w:p>
    <w:p w:rsidR="000563EB" w:rsidRDefault="000563EB" w:rsidP="00D32768">
      <w:pPr>
        <w:pStyle w:val="a8"/>
        <w:spacing w:line="360" w:lineRule="auto"/>
        <w:ind w:left="1022" w:firstLineChars="0" w:firstLine="0"/>
        <w:outlineLvl w:val="0"/>
        <w:rPr>
          <w:rFonts w:ascii="宋体" w:hAnsi="宋体" w:cs="宋体"/>
          <w:sz w:val="24"/>
          <w:szCs w:val="24"/>
        </w:rPr>
      </w:pPr>
      <w:r w:rsidRPr="000563EB">
        <w:rPr>
          <w:rFonts w:ascii="宋体" w:hAnsi="宋体" w:cs="宋体" w:hint="eastAsia"/>
          <w:sz w:val="24"/>
          <w:szCs w:val="24"/>
        </w:rPr>
        <w:t>水磨石楼地面成品厚15+2mm(磨耗)</w:t>
      </w:r>
      <w:r w:rsidR="00F17CD4" w:rsidRPr="00F17CD4">
        <w:rPr>
          <w:rFonts w:hint="eastAsia"/>
        </w:rPr>
        <w:t xml:space="preserve"> </w:t>
      </w:r>
      <w:r w:rsidR="00F17CD4" w:rsidRPr="00F17CD4">
        <w:rPr>
          <w:rFonts w:ascii="宋体" w:hAnsi="宋体" w:cs="宋体" w:hint="eastAsia"/>
          <w:sz w:val="24"/>
          <w:szCs w:val="24"/>
        </w:rPr>
        <w:t>石子浆嵌3*20mm铜条</w:t>
      </w:r>
      <w:r w:rsidRPr="000563EB">
        <w:rPr>
          <w:rFonts w:ascii="宋体" w:hAnsi="宋体" w:cs="宋体" w:hint="eastAsia"/>
          <w:sz w:val="24"/>
          <w:szCs w:val="24"/>
        </w:rPr>
        <w:t>（含酸洗打蜡工料）</w:t>
      </w:r>
    </w:p>
    <w:p w:rsidR="000563EB" w:rsidRPr="0028404F" w:rsidRDefault="000563EB" w:rsidP="00D32768">
      <w:pPr>
        <w:pStyle w:val="a8"/>
        <w:spacing w:line="360" w:lineRule="auto"/>
        <w:ind w:left="1022" w:firstLineChars="0" w:firstLine="0"/>
        <w:outlineLvl w:val="0"/>
        <w:rPr>
          <w:rFonts w:ascii="宋体" w:hAnsi="宋体" w:cs="宋体"/>
          <w:sz w:val="24"/>
          <w:szCs w:val="24"/>
        </w:rPr>
      </w:pPr>
      <w:r w:rsidRPr="000563EB">
        <w:rPr>
          <w:rFonts w:ascii="宋体" w:hAnsi="宋体" w:cs="宋体" w:hint="eastAsia"/>
          <w:sz w:val="24"/>
          <w:szCs w:val="24"/>
        </w:rPr>
        <w:t>20厚1:3水泥砂浆找平层</w:t>
      </w:r>
    </w:p>
    <w:p w:rsidR="0028404F" w:rsidRDefault="000563EB" w:rsidP="00D32768">
      <w:pPr>
        <w:pStyle w:val="a8"/>
        <w:spacing w:line="360" w:lineRule="auto"/>
        <w:ind w:left="1022" w:firstLineChars="0" w:firstLine="0"/>
        <w:outlineLvl w:val="0"/>
        <w:rPr>
          <w:rFonts w:ascii="宋体" w:hAnsi="宋体" w:cs="宋体"/>
          <w:sz w:val="24"/>
          <w:szCs w:val="24"/>
        </w:rPr>
      </w:pPr>
      <w:r w:rsidRPr="000563EB">
        <w:rPr>
          <w:rFonts w:ascii="宋体" w:hAnsi="宋体" w:cs="宋体" w:hint="eastAsia"/>
          <w:sz w:val="24"/>
          <w:szCs w:val="24"/>
        </w:rPr>
        <w:t>2厚聚合物水泥基防水涂料</w:t>
      </w:r>
    </w:p>
    <w:p w:rsidR="000563EB" w:rsidRDefault="000563EB" w:rsidP="00D32768">
      <w:pPr>
        <w:pStyle w:val="a8"/>
        <w:spacing w:line="360" w:lineRule="auto"/>
        <w:ind w:left="1022" w:firstLineChars="0" w:firstLine="0"/>
        <w:outlineLvl w:val="0"/>
        <w:rPr>
          <w:rFonts w:ascii="宋体" w:hAnsi="宋体" w:cs="宋体"/>
          <w:sz w:val="24"/>
          <w:szCs w:val="24"/>
        </w:rPr>
      </w:pPr>
      <w:r w:rsidRPr="000563EB">
        <w:rPr>
          <w:rFonts w:ascii="宋体" w:hAnsi="宋体" w:cs="宋体" w:hint="eastAsia"/>
          <w:sz w:val="24"/>
          <w:szCs w:val="24"/>
        </w:rPr>
        <w:t>沥青砂浆嵌缝</w:t>
      </w:r>
    </w:p>
    <w:p w:rsidR="009671EA" w:rsidRPr="0028404F" w:rsidRDefault="009671EA" w:rsidP="00D32768">
      <w:pPr>
        <w:pStyle w:val="a8"/>
        <w:spacing w:line="360" w:lineRule="auto"/>
        <w:ind w:left="1022" w:firstLineChars="0" w:firstLine="0"/>
        <w:outlineLvl w:val="0"/>
        <w:rPr>
          <w:rFonts w:ascii="宋体" w:hAnsi="宋体" w:cs="宋体"/>
          <w:sz w:val="24"/>
          <w:szCs w:val="24"/>
        </w:rPr>
      </w:pPr>
      <w:r w:rsidRPr="009671EA">
        <w:rPr>
          <w:rFonts w:ascii="宋体" w:hAnsi="宋体" w:cs="宋体" w:hint="eastAsia"/>
          <w:sz w:val="24"/>
          <w:szCs w:val="24"/>
        </w:rPr>
        <w:t>内配￠6@200三级钢钢筋网片</w:t>
      </w:r>
    </w:p>
    <w:p w:rsidR="0028404F" w:rsidRPr="0028404F" w:rsidRDefault="000F5DD1" w:rsidP="00D32768">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10</w:t>
      </w:r>
      <w:r w:rsidR="0028404F" w:rsidRPr="0028404F">
        <w:rPr>
          <w:rFonts w:ascii="宋体" w:hAnsi="宋体" w:cs="宋体" w:hint="eastAsia"/>
          <w:sz w:val="24"/>
          <w:szCs w:val="24"/>
        </w:rPr>
        <w:t>0厚C</w:t>
      </w:r>
      <w:r w:rsidR="000563EB">
        <w:rPr>
          <w:rFonts w:ascii="宋体" w:hAnsi="宋体" w:cs="宋体" w:hint="eastAsia"/>
          <w:sz w:val="24"/>
          <w:szCs w:val="24"/>
        </w:rPr>
        <w:t>15</w:t>
      </w:r>
      <w:r w:rsidR="0028404F" w:rsidRPr="0028404F">
        <w:rPr>
          <w:rFonts w:ascii="宋体" w:hAnsi="宋体" w:cs="宋体" w:hint="eastAsia"/>
          <w:sz w:val="24"/>
          <w:szCs w:val="24"/>
        </w:rPr>
        <w:t>商品混凝土随捣随抹</w:t>
      </w:r>
    </w:p>
    <w:p w:rsidR="0028404F" w:rsidRPr="0028404F" w:rsidRDefault="000563EB" w:rsidP="00D32768">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5</w:t>
      </w:r>
      <w:r w:rsidR="0028404F" w:rsidRPr="0028404F">
        <w:rPr>
          <w:rFonts w:ascii="宋体" w:hAnsi="宋体" w:cs="宋体" w:hint="eastAsia"/>
          <w:sz w:val="24"/>
          <w:szCs w:val="24"/>
        </w:rPr>
        <w:t>0厚碎石垫层</w:t>
      </w:r>
    </w:p>
    <w:p w:rsidR="0028404F" w:rsidRDefault="0028404F" w:rsidP="00D32768">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素土夯实</w:t>
      </w:r>
      <w:r w:rsidR="0061681E">
        <w:rPr>
          <w:rFonts w:ascii="宋体" w:hAnsi="宋体" w:cs="宋体" w:hint="eastAsia"/>
          <w:sz w:val="24"/>
          <w:szCs w:val="24"/>
        </w:rPr>
        <w:t>。</w:t>
      </w:r>
    </w:p>
    <w:p w:rsidR="0028404F" w:rsidRPr="0028404F" w:rsidRDefault="0028404F" w:rsidP="00F7198C">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（四）墙、柱面工程：</w:t>
      </w:r>
    </w:p>
    <w:p w:rsidR="0028404F" w:rsidRPr="0028404F" w:rsidRDefault="0028404F" w:rsidP="00F7198C">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1、</w:t>
      </w:r>
      <w:r w:rsidR="00F7198C">
        <w:rPr>
          <w:rFonts w:ascii="宋体" w:hAnsi="宋体" w:cs="宋体" w:hint="eastAsia"/>
          <w:sz w:val="24"/>
          <w:szCs w:val="24"/>
        </w:rPr>
        <w:t>瓷砖</w:t>
      </w:r>
      <w:r w:rsidRPr="0028404F">
        <w:rPr>
          <w:rFonts w:ascii="宋体" w:hAnsi="宋体" w:cs="宋体" w:hint="eastAsia"/>
          <w:sz w:val="24"/>
          <w:szCs w:val="24"/>
        </w:rPr>
        <w:t>内墙面</w:t>
      </w:r>
      <w:r w:rsidR="00F7198C">
        <w:rPr>
          <w:rFonts w:ascii="宋体" w:hAnsi="宋体" w:cs="宋体" w:hint="eastAsia"/>
          <w:sz w:val="24"/>
          <w:szCs w:val="24"/>
        </w:rPr>
        <w:t>（1.5m高瓷砖墙裙）</w:t>
      </w:r>
      <w:r w:rsidR="005F1025">
        <w:rPr>
          <w:rFonts w:ascii="宋体" w:hAnsi="宋体" w:cs="宋体" w:hint="eastAsia"/>
          <w:sz w:val="24"/>
          <w:szCs w:val="24"/>
        </w:rPr>
        <w:t>（</w:t>
      </w:r>
      <w:r w:rsidR="00AA12DD" w:rsidRPr="00AA12DD">
        <w:rPr>
          <w:rFonts w:ascii="宋体" w:hAnsi="宋体" w:cs="宋体" w:hint="eastAsia"/>
          <w:sz w:val="24"/>
          <w:szCs w:val="24"/>
        </w:rPr>
        <w:t>广东品牌：通体瓷质白胚，瓷砖背面有明显标注“产地 广东，品牌名称，生产日期”或者包装箱上有详细广东的生产地址及广东营销地址</w:t>
      </w:r>
      <w:r w:rsidR="005F1025">
        <w:rPr>
          <w:rFonts w:ascii="宋体" w:hAnsi="宋体" w:cs="宋体" w:hint="eastAsia"/>
          <w:sz w:val="24"/>
          <w:szCs w:val="24"/>
        </w:rPr>
        <w:t>）：</w:t>
      </w:r>
    </w:p>
    <w:p w:rsidR="0028404F" w:rsidRPr="0028404F" w:rsidRDefault="009671EA" w:rsidP="00F7198C">
      <w:pPr>
        <w:pStyle w:val="a8"/>
        <w:spacing w:line="360" w:lineRule="auto"/>
        <w:ind w:left="1022" w:firstLineChars="0" w:firstLine="0"/>
        <w:outlineLvl w:val="0"/>
        <w:rPr>
          <w:rFonts w:ascii="宋体" w:hAnsi="宋体" w:cs="宋体"/>
          <w:sz w:val="24"/>
          <w:szCs w:val="24"/>
        </w:rPr>
      </w:pPr>
      <w:r w:rsidRPr="009671EA">
        <w:rPr>
          <w:rFonts w:ascii="宋体" w:hAnsi="宋体" w:cs="宋体" w:hint="eastAsia"/>
          <w:sz w:val="24"/>
          <w:szCs w:val="24"/>
        </w:rPr>
        <w:t>专用粘接剂粘贴400×800瓷质通体砖</w:t>
      </w:r>
      <w:r w:rsidR="00680A24" w:rsidRPr="00680A24">
        <w:rPr>
          <w:rFonts w:ascii="宋体" w:hAnsi="宋体" w:cs="宋体" w:hint="eastAsia"/>
          <w:sz w:val="24"/>
          <w:szCs w:val="24"/>
        </w:rPr>
        <w:t>（广东砖、白胚体）</w:t>
      </w:r>
      <w:r w:rsidRPr="009671EA">
        <w:rPr>
          <w:rFonts w:ascii="宋体" w:hAnsi="宋体" w:cs="宋体" w:hint="eastAsia"/>
          <w:sz w:val="24"/>
          <w:szCs w:val="24"/>
        </w:rPr>
        <w:t>（砖背清理+满刷专业背胶）</w:t>
      </w:r>
      <w:r w:rsidR="00F7198C" w:rsidRPr="00F7198C">
        <w:rPr>
          <w:rFonts w:ascii="宋体" w:hAnsi="宋体" w:cs="宋体" w:hint="eastAsia"/>
          <w:sz w:val="24"/>
          <w:szCs w:val="24"/>
        </w:rPr>
        <w:t>,填缝剂擦缝</w:t>
      </w:r>
    </w:p>
    <w:p w:rsidR="0028404F" w:rsidRDefault="0028404F" w:rsidP="00F7198C">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lastRenderedPageBreak/>
        <w:t>12厚1:3水泥砂浆底</w:t>
      </w:r>
    </w:p>
    <w:p w:rsidR="00F7198C" w:rsidRPr="0028404F" w:rsidRDefault="00F7198C" w:rsidP="00F7198C">
      <w:pPr>
        <w:pStyle w:val="a8"/>
        <w:spacing w:line="360" w:lineRule="auto"/>
        <w:ind w:left="1022" w:firstLineChars="0" w:firstLine="0"/>
        <w:outlineLvl w:val="0"/>
        <w:rPr>
          <w:rFonts w:ascii="宋体" w:hAnsi="宋体" w:cs="宋体"/>
          <w:sz w:val="24"/>
          <w:szCs w:val="24"/>
        </w:rPr>
      </w:pPr>
      <w:r w:rsidRPr="00F7198C">
        <w:rPr>
          <w:rFonts w:ascii="宋体" w:hAnsi="宋体" w:cs="宋体" w:hint="eastAsia"/>
          <w:sz w:val="24"/>
          <w:szCs w:val="24"/>
        </w:rPr>
        <w:t>刷素水泥砂浆一道</w:t>
      </w:r>
    </w:p>
    <w:p w:rsidR="00F7198C" w:rsidRPr="0028404F" w:rsidRDefault="00F7198C" w:rsidP="00F7198C">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2</w:t>
      </w:r>
      <w:r w:rsidRPr="0028404F">
        <w:rPr>
          <w:rFonts w:ascii="宋体" w:hAnsi="宋体" w:cs="宋体" w:hint="eastAsia"/>
          <w:sz w:val="24"/>
          <w:szCs w:val="24"/>
        </w:rPr>
        <w:t>、</w:t>
      </w:r>
      <w:r>
        <w:rPr>
          <w:rFonts w:ascii="宋体" w:hAnsi="宋体" w:cs="宋体" w:hint="eastAsia"/>
          <w:sz w:val="24"/>
          <w:szCs w:val="24"/>
        </w:rPr>
        <w:t>涂料</w:t>
      </w:r>
      <w:r w:rsidRPr="0028404F">
        <w:rPr>
          <w:rFonts w:ascii="宋体" w:hAnsi="宋体" w:cs="宋体" w:hint="eastAsia"/>
          <w:sz w:val="24"/>
          <w:szCs w:val="24"/>
        </w:rPr>
        <w:t>内墙面</w:t>
      </w:r>
      <w:r>
        <w:rPr>
          <w:rFonts w:ascii="宋体" w:hAnsi="宋体" w:cs="宋体" w:hint="eastAsia"/>
          <w:sz w:val="24"/>
          <w:szCs w:val="24"/>
        </w:rPr>
        <w:t>（1.5m高瓷砖墙裙以上）</w:t>
      </w:r>
      <w:r w:rsidRPr="0028404F">
        <w:rPr>
          <w:rFonts w:ascii="宋体" w:hAnsi="宋体" w:cs="宋体" w:hint="eastAsia"/>
          <w:sz w:val="24"/>
          <w:szCs w:val="24"/>
        </w:rPr>
        <w:t>：</w:t>
      </w:r>
    </w:p>
    <w:p w:rsidR="0028404F" w:rsidRPr="0028404F" w:rsidRDefault="0028404F" w:rsidP="00F7198C">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白水泥腻子二遍,白色无机涂料三遍</w:t>
      </w:r>
      <w:r w:rsidR="009560B6">
        <w:rPr>
          <w:rFonts w:ascii="宋体" w:hAnsi="宋体" w:cs="宋体" w:hint="eastAsia"/>
          <w:sz w:val="24"/>
          <w:szCs w:val="24"/>
        </w:rPr>
        <w:t>,</w:t>
      </w:r>
      <w:r w:rsidR="009560B6" w:rsidRPr="009560B6">
        <w:rPr>
          <w:rFonts w:ascii="宋体" w:hAnsi="宋体" w:hint="eastAsia"/>
          <w:sz w:val="24"/>
          <w:szCs w:val="24"/>
        </w:rPr>
        <w:t xml:space="preserve"> </w:t>
      </w:r>
      <w:r w:rsidR="009560B6" w:rsidRPr="00F92A15">
        <w:rPr>
          <w:rFonts w:ascii="宋体" w:hAnsi="宋体" w:hint="eastAsia"/>
          <w:sz w:val="24"/>
          <w:szCs w:val="24"/>
        </w:rPr>
        <w:t>内墙乳胶漆品牌：光辉BC-102、上海立邦（金牌净味5合1系列）、雅士利或经建设方认可的上述同档次品牌</w:t>
      </w:r>
    </w:p>
    <w:p w:rsidR="0028404F" w:rsidRPr="0028404F" w:rsidRDefault="00F7198C" w:rsidP="00F7198C">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6</w:t>
      </w:r>
      <w:r w:rsidR="0028404F" w:rsidRPr="0028404F">
        <w:rPr>
          <w:rFonts w:ascii="宋体" w:hAnsi="宋体" w:cs="宋体" w:hint="eastAsia"/>
          <w:sz w:val="24"/>
          <w:szCs w:val="24"/>
        </w:rPr>
        <w:t>厚1:0.3:3混合砂浆面</w:t>
      </w:r>
    </w:p>
    <w:p w:rsidR="0028404F" w:rsidRPr="0028404F" w:rsidRDefault="0028404F" w:rsidP="00F7198C">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1</w:t>
      </w:r>
      <w:r w:rsidR="00F7198C">
        <w:rPr>
          <w:rFonts w:ascii="宋体" w:hAnsi="宋体" w:cs="宋体" w:hint="eastAsia"/>
          <w:sz w:val="24"/>
          <w:szCs w:val="24"/>
        </w:rPr>
        <w:t>2</w:t>
      </w:r>
      <w:r w:rsidRPr="0028404F">
        <w:rPr>
          <w:rFonts w:ascii="宋体" w:hAnsi="宋体" w:cs="宋体" w:hint="eastAsia"/>
          <w:sz w:val="24"/>
          <w:szCs w:val="24"/>
        </w:rPr>
        <w:t>厚1:1:6混合砂浆底</w:t>
      </w:r>
    </w:p>
    <w:p w:rsidR="0028404F" w:rsidRPr="0028404F" w:rsidRDefault="003B6A1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3</w:t>
      </w:r>
      <w:r w:rsidR="0028404F" w:rsidRPr="0028404F">
        <w:rPr>
          <w:rFonts w:ascii="宋体" w:hAnsi="宋体" w:cs="宋体" w:hint="eastAsia"/>
          <w:sz w:val="24"/>
          <w:szCs w:val="24"/>
        </w:rPr>
        <w:t>、外墙面：</w:t>
      </w:r>
    </w:p>
    <w:p w:rsidR="0028404F" w:rsidRPr="0028404F" w:rsidRDefault="003B6A1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1</w:t>
      </w:r>
      <w:r w:rsidR="0028404F" w:rsidRPr="0028404F">
        <w:rPr>
          <w:rFonts w:ascii="宋体" w:hAnsi="宋体" w:cs="宋体" w:hint="eastAsia"/>
          <w:sz w:val="24"/>
          <w:szCs w:val="24"/>
        </w:rPr>
        <w:t>）</w:t>
      </w:r>
      <w:r w:rsidR="0028404F" w:rsidRPr="0028404F">
        <w:rPr>
          <w:rFonts w:ascii="宋体" w:hAnsi="宋体" w:cs="仿宋_GB2312" w:hint="eastAsia"/>
          <w:sz w:val="24"/>
          <w:szCs w:val="24"/>
        </w:rPr>
        <w:t>煤矸石砖外墙</w:t>
      </w:r>
      <w:r w:rsidR="0028404F" w:rsidRPr="0028404F">
        <w:rPr>
          <w:rFonts w:ascii="宋体" w:hAnsi="宋体" w:cs="宋体" w:hint="eastAsia"/>
          <w:sz w:val="24"/>
          <w:szCs w:val="24"/>
        </w:rPr>
        <w:t>：</w:t>
      </w:r>
    </w:p>
    <w:p w:rsidR="0028404F" w:rsidRPr="009829B3" w:rsidRDefault="003B6A1A" w:rsidP="003B6A1A">
      <w:pPr>
        <w:pStyle w:val="a8"/>
        <w:spacing w:line="360" w:lineRule="auto"/>
        <w:ind w:left="1022" w:firstLineChars="0" w:firstLine="0"/>
        <w:outlineLvl w:val="0"/>
        <w:rPr>
          <w:rFonts w:ascii="宋体" w:hAnsi="宋体" w:cs="仿宋_GB2312"/>
          <w:sz w:val="24"/>
          <w:szCs w:val="24"/>
        </w:rPr>
      </w:pPr>
      <w:r w:rsidRPr="003B6A1A">
        <w:rPr>
          <w:rFonts w:ascii="宋体" w:hAnsi="宋体" w:cs="宋体" w:hint="eastAsia"/>
          <w:sz w:val="24"/>
          <w:szCs w:val="24"/>
        </w:rPr>
        <w:t>外墙真石漆（含柔性耐水腻子）</w:t>
      </w:r>
      <w:r>
        <w:rPr>
          <w:rFonts w:ascii="宋体" w:hAnsi="宋体" w:cs="宋体" w:hint="eastAsia"/>
          <w:sz w:val="24"/>
          <w:szCs w:val="24"/>
        </w:rPr>
        <w:t>面层</w:t>
      </w:r>
      <w:r w:rsidR="009829B3" w:rsidRPr="009829B3">
        <w:rPr>
          <w:rFonts w:ascii="宋体" w:hAnsi="宋体" w:cs="仿宋_GB2312" w:hint="eastAsia"/>
          <w:sz w:val="24"/>
          <w:szCs w:val="24"/>
        </w:rPr>
        <w:t>, 真石漆品牌：久诺或晨光或奥泽或猴王或经建设方认可的上述同档次品牌</w:t>
      </w:r>
    </w:p>
    <w:p w:rsidR="003B6A1A" w:rsidRDefault="003B6A1A" w:rsidP="003B6A1A">
      <w:pPr>
        <w:pStyle w:val="a8"/>
        <w:spacing w:line="360" w:lineRule="auto"/>
        <w:ind w:left="1022" w:firstLineChars="0" w:firstLine="0"/>
        <w:outlineLvl w:val="0"/>
        <w:rPr>
          <w:rFonts w:ascii="宋体" w:hAnsi="宋体" w:cs="宋体"/>
          <w:sz w:val="24"/>
          <w:szCs w:val="24"/>
        </w:rPr>
      </w:pPr>
      <w:r w:rsidRPr="003B6A1A">
        <w:rPr>
          <w:rFonts w:ascii="宋体" w:hAnsi="宋体" w:cs="宋体" w:hint="eastAsia"/>
          <w:sz w:val="24"/>
          <w:szCs w:val="24"/>
        </w:rPr>
        <w:t>压入耐碱玻纤网格布一道,嵌入塑料分隔条</w:t>
      </w:r>
    </w:p>
    <w:p w:rsidR="003B6A1A" w:rsidRPr="0028404F" w:rsidRDefault="003B6A1A" w:rsidP="003B6A1A">
      <w:pPr>
        <w:pStyle w:val="a8"/>
        <w:spacing w:line="360" w:lineRule="auto"/>
        <w:ind w:left="1022" w:firstLineChars="0" w:firstLine="0"/>
        <w:outlineLvl w:val="0"/>
        <w:rPr>
          <w:rFonts w:ascii="宋体" w:hAnsi="宋体" w:cs="宋体"/>
          <w:sz w:val="24"/>
          <w:szCs w:val="24"/>
        </w:rPr>
      </w:pPr>
      <w:r w:rsidRPr="003B6A1A">
        <w:rPr>
          <w:rFonts w:ascii="宋体" w:hAnsi="宋体" w:cs="宋体" w:hint="eastAsia"/>
          <w:sz w:val="24"/>
          <w:szCs w:val="24"/>
        </w:rPr>
        <w:t>6厚1:2.5抗裂砂浆粉面</w:t>
      </w:r>
    </w:p>
    <w:p w:rsidR="003B6A1A" w:rsidRDefault="003B6A1A" w:rsidP="003B6A1A">
      <w:pPr>
        <w:pStyle w:val="a8"/>
        <w:spacing w:line="360" w:lineRule="auto"/>
        <w:ind w:left="1022" w:firstLineChars="0" w:firstLine="0"/>
        <w:outlineLvl w:val="0"/>
        <w:rPr>
          <w:rFonts w:ascii="宋体" w:hAnsi="宋体" w:cs="宋体"/>
          <w:sz w:val="24"/>
          <w:szCs w:val="24"/>
        </w:rPr>
      </w:pPr>
      <w:r w:rsidRPr="003B6A1A">
        <w:rPr>
          <w:rFonts w:ascii="宋体" w:hAnsi="宋体" w:cs="宋体" w:hint="eastAsia"/>
          <w:sz w:val="24"/>
          <w:szCs w:val="24"/>
        </w:rPr>
        <w:t>12厚1:3防水水泥砂浆打底</w:t>
      </w:r>
    </w:p>
    <w:p w:rsidR="0028404F" w:rsidRDefault="003B6A1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2</w:t>
      </w:r>
      <w:r w:rsidR="0028404F" w:rsidRPr="0028404F">
        <w:rPr>
          <w:rFonts w:ascii="宋体" w:hAnsi="宋体" w:cs="宋体" w:hint="eastAsia"/>
          <w:sz w:val="24"/>
          <w:szCs w:val="24"/>
        </w:rPr>
        <w:t>）女儿墙内侧面：</w:t>
      </w:r>
    </w:p>
    <w:p w:rsidR="003B6A1A" w:rsidRDefault="003B6A1A" w:rsidP="003B6A1A">
      <w:pPr>
        <w:pStyle w:val="a8"/>
        <w:spacing w:line="360" w:lineRule="auto"/>
        <w:ind w:left="1022" w:firstLineChars="0" w:firstLine="0"/>
        <w:outlineLvl w:val="0"/>
        <w:rPr>
          <w:rFonts w:ascii="宋体" w:hAnsi="宋体" w:cs="宋体"/>
          <w:sz w:val="24"/>
          <w:szCs w:val="24"/>
        </w:rPr>
      </w:pPr>
      <w:r w:rsidRPr="003B6A1A">
        <w:rPr>
          <w:rFonts w:ascii="宋体" w:hAnsi="宋体" w:cs="宋体" w:hint="eastAsia"/>
          <w:sz w:val="24"/>
          <w:szCs w:val="24"/>
        </w:rPr>
        <w:t>外墙弹性涂料</w:t>
      </w:r>
      <w:r>
        <w:rPr>
          <w:rFonts w:ascii="宋体" w:hAnsi="宋体" w:cs="宋体" w:hint="eastAsia"/>
          <w:sz w:val="24"/>
          <w:szCs w:val="24"/>
        </w:rPr>
        <w:t>面层</w:t>
      </w:r>
      <w:r w:rsidR="00F92A15">
        <w:rPr>
          <w:rFonts w:ascii="宋体" w:hAnsi="宋体" w:cs="宋体" w:hint="eastAsia"/>
          <w:sz w:val="24"/>
          <w:szCs w:val="24"/>
        </w:rPr>
        <w:t>,</w:t>
      </w:r>
      <w:r w:rsidR="00F92A15" w:rsidRPr="00F92A15">
        <w:rPr>
          <w:rFonts w:ascii="宋体" w:hAnsi="宋体" w:hint="eastAsia"/>
          <w:sz w:val="24"/>
          <w:szCs w:val="24"/>
        </w:rPr>
        <w:t xml:space="preserve"> </w:t>
      </w:r>
      <w:r w:rsidR="00F92A15">
        <w:rPr>
          <w:rFonts w:ascii="宋体" w:hAnsi="宋体" w:hint="eastAsia"/>
          <w:sz w:val="24"/>
          <w:szCs w:val="24"/>
        </w:rPr>
        <w:t>外</w:t>
      </w:r>
      <w:r w:rsidR="00F92A15" w:rsidRPr="00F92A15">
        <w:rPr>
          <w:rFonts w:ascii="宋体" w:hAnsi="宋体" w:hint="eastAsia"/>
          <w:sz w:val="24"/>
          <w:szCs w:val="24"/>
        </w:rPr>
        <w:t>墙乳胶漆品牌</w:t>
      </w:r>
      <w:r w:rsidR="00F92A15" w:rsidRPr="00F92A15">
        <w:rPr>
          <w:rFonts w:ascii="宋体" w:hAnsi="宋体" w:cs="宋体" w:hint="eastAsia"/>
          <w:sz w:val="24"/>
          <w:szCs w:val="24"/>
        </w:rPr>
        <w:t>：猴王涂料（常州）有限公司、晨光涂料（常州）有限公司： CHG350型外墙乳胶漆、立邦涂料（上海）有限公司或经建设方认可的上述同档次品牌</w:t>
      </w:r>
    </w:p>
    <w:p w:rsidR="0028404F" w:rsidRPr="0028404F" w:rsidRDefault="0028404F" w:rsidP="003B6A1A">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8厚1:2.5水泥砂浆面</w:t>
      </w:r>
    </w:p>
    <w:p w:rsidR="0028404F" w:rsidRPr="0028404F" w:rsidRDefault="0028404F" w:rsidP="003B6A1A">
      <w:pPr>
        <w:pStyle w:val="a8"/>
        <w:spacing w:line="360" w:lineRule="auto"/>
        <w:ind w:left="1022" w:firstLineChars="0" w:firstLine="0"/>
        <w:outlineLvl w:val="0"/>
        <w:rPr>
          <w:rFonts w:ascii="宋体" w:hAnsi="宋体" w:cs="宋体"/>
          <w:sz w:val="24"/>
          <w:szCs w:val="24"/>
        </w:rPr>
      </w:pPr>
      <w:r w:rsidRPr="0028404F">
        <w:rPr>
          <w:rFonts w:ascii="宋体" w:hAnsi="宋体" w:cs="宋体" w:hint="eastAsia"/>
          <w:sz w:val="24"/>
          <w:szCs w:val="24"/>
        </w:rPr>
        <w:t>12厚1:3水泥砂浆底</w:t>
      </w:r>
    </w:p>
    <w:p w:rsidR="0028404F" w:rsidRPr="0028404F" w:rsidRDefault="0028404F" w:rsidP="003B6A1A">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（五）天棚工程：</w:t>
      </w:r>
    </w:p>
    <w:p w:rsidR="003B6A1A" w:rsidRDefault="0028404F" w:rsidP="003B6A1A">
      <w:pPr>
        <w:pStyle w:val="a8"/>
        <w:spacing w:line="360" w:lineRule="auto"/>
        <w:ind w:left="1022" w:firstLineChars="0" w:firstLine="0"/>
        <w:outlineLvl w:val="0"/>
        <w:rPr>
          <w:rFonts w:ascii="宋体" w:hAnsi="宋体"/>
          <w:sz w:val="24"/>
          <w:szCs w:val="24"/>
        </w:rPr>
      </w:pPr>
      <w:r w:rsidRPr="003B6A1A">
        <w:rPr>
          <w:rFonts w:ascii="宋体" w:hAnsi="宋体" w:hint="eastAsia"/>
          <w:sz w:val="24"/>
          <w:szCs w:val="24"/>
        </w:rPr>
        <w:t>1、</w:t>
      </w:r>
      <w:r w:rsidR="003B6A1A">
        <w:rPr>
          <w:rFonts w:ascii="宋体" w:hAnsi="宋体" w:hint="eastAsia"/>
          <w:sz w:val="24"/>
          <w:szCs w:val="24"/>
        </w:rPr>
        <w:t>教职工餐厅2（铝板吊顶）</w:t>
      </w:r>
      <w:r w:rsidRPr="003B6A1A">
        <w:rPr>
          <w:rFonts w:ascii="宋体" w:hAnsi="宋体" w:hint="eastAsia"/>
          <w:sz w:val="24"/>
          <w:szCs w:val="24"/>
        </w:rPr>
        <w:t>：</w:t>
      </w:r>
      <w:r w:rsidR="003B6A1A" w:rsidRPr="003B6A1A">
        <w:rPr>
          <w:rFonts w:ascii="宋体" w:hAnsi="宋体" w:hint="eastAsia"/>
          <w:sz w:val="24"/>
          <w:szCs w:val="24"/>
        </w:rPr>
        <w:t>600×600×1.0集成铝板顶（含配套专用烤漆龙骨、配件、角线、吊筋等所有辅材）</w:t>
      </w:r>
      <w:r w:rsidR="009560B6">
        <w:rPr>
          <w:rFonts w:ascii="宋体" w:hAnsi="宋体" w:hint="eastAsia"/>
          <w:sz w:val="24"/>
          <w:szCs w:val="24"/>
        </w:rPr>
        <w:t>,</w:t>
      </w:r>
      <w:r w:rsidR="009560B6" w:rsidRPr="009560B6">
        <w:rPr>
          <w:rFonts w:ascii="宋体" w:hAnsi="宋体" w:cs="宋体" w:hint="eastAsia"/>
          <w:kern w:val="0"/>
        </w:rPr>
        <w:t xml:space="preserve"> </w:t>
      </w:r>
      <w:r w:rsidR="009560B6" w:rsidRPr="009560B6">
        <w:rPr>
          <w:rFonts w:ascii="宋体" w:hAnsi="宋体" w:hint="eastAsia"/>
          <w:sz w:val="24"/>
          <w:szCs w:val="24"/>
        </w:rPr>
        <w:t>集成吊顶</w:t>
      </w:r>
      <w:r w:rsidR="009560B6" w:rsidRPr="00F92A15">
        <w:rPr>
          <w:rFonts w:ascii="宋体" w:hAnsi="宋体" w:hint="eastAsia"/>
          <w:sz w:val="24"/>
          <w:szCs w:val="24"/>
        </w:rPr>
        <w:t>品牌：</w:t>
      </w:r>
      <w:r w:rsidR="009560B6" w:rsidRPr="009560B6">
        <w:rPr>
          <w:rFonts w:ascii="宋体" w:hAnsi="宋体" w:hint="eastAsia"/>
          <w:sz w:val="24"/>
          <w:szCs w:val="24"/>
        </w:rPr>
        <w:t>友邦、美尔凯特、欧普或经建设方认可的上述同档次品牌</w:t>
      </w:r>
      <w:r w:rsidRPr="0028404F">
        <w:rPr>
          <w:rFonts w:ascii="宋体" w:hAnsi="宋体" w:hint="eastAsia"/>
          <w:sz w:val="24"/>
          <w:szCs w:val="24"/>
        </w:rPr>
        <w:t>。</w:t>
      </w:r>
    </w:p>
    <w:p w:rsidR="003B6A1A" w:rsidRDefault="003B6A1A" w:rsidP="003B6A1A">
      <w:pPr>
        <w:pStyle w:val="a8"/>
        <w:spacing w:line="360" w:lineRule="auto"/>
        <w:ind w:left="1022" w:firstLineChars="0" w:firstLine="0"/>
        <w:outlineLvl w:val="0"/>
        <w:rPr>
          <w:rFonts w:ascii="宋体" w:hAnsi="宋体"/>
          <w:sz w:val="24"/>
          <w:szCs w:val="24"/>
        </w:rPr>
      </w:pPr>
      <w:r w:rsidRPr="003B6A1A">
        <w:rPr>
          <w:rFonts w:ascii="宋体" w:hAnsi="宋体" w:hint="eastAsia"/>
          <w:sz w:val="24"/>
          <w:szCs w:val="24"/>
        </w:rPr>
        <w:t>2、</w:t>
      </w:r>
      <w:r>
        <w:rPr>
          <w:rFonts w:ascii="宋体" w:hAnsi="宋体" w:hint="eastAsia"/>
          <w:sz w:val="24"/>
          <w:szCs w:val="24"/>
        </w:rPr>
        <w:t>教职工餐厅2（石膏板吊顶）</w:t>
      </w:r>
      <w:r w:rsidRPr="003B6A1A">
        <w:rPr>
          <w:rFonts w:ascii="宋体" w:hAnsi="宋体" w:hint="eastAsia"/>
          <w:sz w:val="24"/>
          <w:szCs w:val="24"/>
        </w:rPr>
        <w:t>：Φ</w:t>
      </w:r>
      <w:smartTag w:uri="urn:schemas-microsoft-com:office:smarttags" w:element="chmetcnv">
        <w:smartTagPr>
          <w:attr w:name="TCSC" w:val="0"/>
          <w:attr w:name="NumberType" w:val="1"/>
          <w:attr w:name="Negative" w:val="False"/>
          <w:attr w:name="HasSpace" w:val="False"/>
          <w:attr w:name="SourceValue" w:val="8"/>
          <w:attr w:name="UnitName" w:val="mm"/>
        </w:smartTagPr>
        <w:r w:rsidRPr="003B6A1A">
          <w:rPr>
            <w:rFonts w:ascii="宋体" w:hAnsi="宋体" w:hint="eastAsia"/>
            <w:sz w:val="24"/>
            <w:szCs w:val="24"/>
          </w:rPr>
          <w:t>8mm</w:t>
        </w:r>
      </w:smartTag>
      <w:r w:rsidRPr="003B6A1A">
        <w:rPr>
          <w:rFonts w:ascii="宋体" w:hAnsi="宋体" w:hint="eastAsia"/>
          <w:sz w:val="24"/>
          <w:szCs w:val="24"/>
        </w:rPr>
        <w:t>镀锌螺杆吊筋,60轻钢龙骨吊顶(不上人型)@400*600，</w:t>
      </w:r>
      <w:r>
        <w:rPr>
          <w:rFonts w:ascii="宋体" w:hAnsi="宋体" w:hint="eastAsia"/>
          <w:sz w:val="24"/>
          <w:szCs w:val="24"/>
        </w:rPr>
        <w:t>单层9.5</w:t>
      </w:r>
      <w:r w:rsidRPr="003B6A1A">
        <w:rPr>
          <w:rFonts w:ascii="宋体" w:hAnsi="宋体" w:hint="eastAsia"/>
          <w:sz w:val="24"/>
          <w:szCs w:val="24"/>
        </w:rPr>
        <w:t>厚纸面石膏板面层，纸面石膏板板缝间采用粘帖纸带嵌缝膏进行嵌缝处理纸、板面钉眼封点防锈漆,天棚面白水泥腻子二遍,</w:t>
      </w:r>
      <w:r w:rsidRPr="003B6A1A">
        <w:rPr>
          <w:rFonts w:hint="eastAsia"/>
        </w:rPr>
        <w:t xml:space="preserve"> </w:t>
      </w:r>
      <w:r w:rsidRPr="003B6A1A">
        <w:rPr>
          <w:rFonts w:ascii="宋体" w:hAnsi="宋体" w:hint="eastAsia"/>
          <w:sz w:val="24"/>
          <w:szCs w:val="24"/>
        </w:rPr>
        <w:t>白色无机涂料三遍</w:t>
      </w:r>
      <w:r w:rsidR="00F92A15">
        <w:rPr>
          <w:rFonts w:ascii="宋体" w:hAnsi="宋体" w:hint="eastAsia"/>
          <w:sz w:val="24"/>
          <w:szCs w:val="24"/>
        </w:rPr>
        <w:t>,</w:t>
      </w:r>
      <w:r w:rsidR="00F92A15" w:rsidRPr="00F92A15">
        <w:rPr>
          <w:rFonts w:ascii="宋体" w:hAnsi="宋体" w:hint="eastAsia"/>
          <w:sz w:val="24"/>
          <w:szCs w:val="24"/>
        </w:rPr>
        <w:t xml:space="preserve"> </w:t>
      </w:r>
      <w:r w:rsidR="009560B6">
        <w:rPr>
          <w:rFonts w:ascii="宋体" w:hAnsi="宋体" w:hint="eastAsia"/>
          <w:sz w:val="24"/>
          <w:szCs w:val="24"/>
        </w:rPr>
        <w:t>龙骨、石膏板</w:t>
      </w:r>
      <w:r w:rsidR="00F92A15" w:rsidRPr="00F92A15">
        <w:rPr>
          <w:rFonts w:ascii="宋体" w:hAnsi="宋体" w:hint="eastAsia"/>
          <w:sz w:val="24"/>
          <w:szCs w:val="24"/>
        </w:rPr>
        <w:t>品牌：</w:t>
      </w:r>
      <w:r w:rsidR="009560B6" w:rsidRPr="009560B6">
        <w:rPr>
          <w:rFonts w:ascii="宋体" w:hAnsi="宋体" w:hint="eastAsia"/>
          <w:sz w:val="24"/>
          <w:szCs w:val="24"/>
        </w:rPr>
        <w:t>拉法基、龙牌、可耐福或经建设方认可的上述同档次品牌</w:t>
      </w:r>
      <w:r w:rsidRPr="003B6A1A">
        <w:rPr>
          <w:rFonts w:ascii="宋体" w:hAnsi="宋体" w:hint="eastAsia"/>
          <w:sz w:val="24"/>
          <w:szCs w:val="24"/>
        </w:rPr>
        <w:t>。</w:t>
      </w:r>
    </w:p>
    <w:p w:rsidR="003B6A1A" w:rsidRPr="003B6A1A" w:rsidRDefault="003B6A1A" w:rsidP="003B6A1A">
      <w:pPr>
        <w:pStyle w:val="a8"/>
        <w:spacing w:line="360" w:lineRule="auto"/>
        <w:ind w:left="1022" w:firstLineChars="0" w:firstLine="0"/>
        <w:outlineLvl w:val="0"/>
        <w:rPr>
          <w:rFonts w:ascii="宋体" w:hAnsi="宋体"/>
          <w:sz w:val="24"/>
          <w:szCs w:val="24"/>
        </w:rPr>
      </w:pPr>
      <w:r>
        <w:rPr>
          <w:rFonts w:ascii="宋体" w:hAnsi="宋体" w:hint="eastAsia"/>
          <w:sz w:val="24"/>
          <w:szCs w:val="24"/>
        </w:rPr>
        <w:lastRenderedPageBreak/>
        <w:t>3</w:t>
      </w:r>
      <w:r w:rsidRPr="003B6A1A">
        <w:rPr>
          <w:rFonts w:ascii="宋体" w:hAnsi="宋体" w:hint="eastAsia"/>
          <w:sz w:val="24"/>
          <w:szCs w:val="24"/>
        </w:rPr>
        <w:t>、</w:t>
      </w:r>
      <w:r>
        <w:rPr>
          <w:rFonts w:ascii="宋体" w:hAnsi="宋体" w:hint="eastAsia"/>
          <w:sz w:val="24"/>
          <w:szCs w:val="24"/>
        </w:rPr>
        <w:t>教职工餐厅1</w:t>
      </w:r>
      <w:r w:rsidRPr="003B6A1A">
        <w:rPr>
          <w:rFonts w:ascii="宋体" w:hAnsi="宋体" w:hint="eastAsia"/>
          <w:sz w:val="24"/>
          <w:szCs w:val="24"/>
        </w:rPr>
        <w:t>：</w:t>
      </w:r>
      <w:r>
        <w:rPr>
          <w:rFonts w:ascii="宋体" w:hAnsi="宋体" w:hint="eastAsia"/>
          <w:sz w:val="24"/>
          <w:szCs w:val="24"/>
        </w:rPr>
        <w:t>原顶面</w:t>
      </w:r>
      <w:r w:rsidRPr="003B6A1A">
        <w:rPr>
          <w:rFonts w:ascii="宋体" w:hAnsi="宋体" w:hint="eastAsia"/>
          <w:sz w:val="24"/>
          <w:szCs w:val="24"/>
        </w:rPr>
        <w:t>。</w:t>
      </w:r>
    </w:p>
    <w:p w:rsidR="0028404F" w:rsidRPr="0028404F" w:rsidRDefault="0028404F" w:rsidP="003B6A1A">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（六）屋面工程：</w:t>
      </w:r>
    </w:p>
    <w:p w:rsidR="0028404F" w:rsidRPr="0028404F" w:rsidRDefault="00A41B2A" w:rsidP="003B6A1A">
      <w:pPr>
        <w:pStyle w:val="a8"/>
        <w:spacing w:line="360" w:lineRule="auto"/>
        <w:ind w:left="1022" w:firstLineChars="0" w:firstLine="0"/>
        <w:outlineLvl w:val="0"/>
        <w:rPr>
          <w:rFonts w:ascii="宋体" w:hAnsi="宋体" w:cs="宋体"/>
          <w:sz w:val="24"/>
          <w:szCs w:val="24"/>
        </w:rPr>
      </w:pPr>
      <w:r>
        <w:rPr>
          <w:rFonts w:ascii="宋体" w:hAnsi="宋体" w:cs="仿宋_GB2312" w:hint="eastAsia"/>
          <w:sz w:val="24"/>
          <w:szCs w:val="24"/>
        </w:rPr>
        <w:t>1</w:t>
      </w:r>
      <w:r w:rsidR="0028404F" w:rsidRPr="0028404F">
        <w:rPr>
          <w:rFonts w:ascii="宋体" w:hAnsi="宋体" w:cs="仿宋_GB2312" w:hint="eastAsia"/>
          <w:sz w:val="24"/>
          <w:szCs w:val="24"/>
        </w:rPr>
        <w:t>、</w:t>
      </w:r>
      <w:r>
        <w:rPr>
          <w:rFonts w:ascii="宋体" w:hAnsi="宋体" w:cs="仿宋_GB2312" w:hint="eastAsia"/>
          <w:sz w:val="24"/>
          <w:szCs w:val="24"/>
        </w:rPr>
        <w:t>厚度不小于0.6mm镀铝锌360</w:t>
      </w:r>
      <w:r w:rsidRPr="00A41B2A">
        <w:rPr>
          <w:rFonts w:ascii="宋体" w:hAnsi="宋体" w:cs="仿宋_GB2312" w:hint="eastAsia"/>
          <w:sz w:val="24"/>
          <w:szCs w:val="24"/>
        </w:rPr>
        <w:t>°</w:t>
      </w:r>
      <w:r>
        <w:rPr>
          <w:rFonts w:ascii="宋体" w:hAnsi="宋体" w:cs="仿宋_GB2312" w:hint="eastAsia"/>
          <w:sz w:val="24"/>
          <w:szCs w:val="24"/>
        </w:rPr>
        <w:t>直立锁缝板</w:t>
      </w:r>
    </w:p>
    <w:p w:rsidR="0028404F" w:rsidRPr="0028404F" w:rsidRDefault="00A41B2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2</w:t>
      </w:r>
      <w:r w:rsidR="0028404F" w:rsidRPr="0028404F">
        <w:rPr>
          <w:rFonts w:ascii="宋体" w:hAnsi="宋体" w:cs="宋体" w:hint="eastAsia"/>
          <w:sz w:val="24"/>
          <w:szCs w:val="24"/>
        </w:rPr>
        <w:t>、</w:t>
      </w:r>
      <w:r>
        <w:rPr>
          <w:rFonts w:ascii="宋体" w:hAnsi="宋体" w:cs="宋体" w:hint="eastAsia"/>
          <w:sz w:val="24"/>
          <w:szCs w:val="24"/>
        </w:rPr>
        <w:t>透</w:t>
      </w:r>
      <w:r w:rsidRPr="00A41B2A">
        <w:rPr>
          <w:rFonts w:ascii="宋体" w:hAnsi="宋体" w:cs="宋体" w:hint="eastAsia"/>
          <w:sz w:val="24"/>
          <w:szCs w:val="24"/>
        </w:rPr>
        <w:t>气</w:t>
      </w:r>
      <w:r>
        <w:rPr>
          <w:rFonts w:ascii="宋体" w:hAnsi="宋体" w:cs="宋体" w:hint="eastAsia"/>
          <w:sz w:val="24"/>
          <w:szCs w:val="24"/>
        </w:rPr>
        <w:t>防水垫层一道</w:t>
      </w:r>
    </w:p>
    <w:p w:rsidR="0028404F" w:rsidRPr="0028404F" w:rsidRDefault="00A41B2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3</w:t>
      </w:r>
      <w:r w:rsidR="0028404F" w:rsidRPr="0028404F">
        <w:rPr>
          <w:rFonts w:ascii="宋体" w:hAnsi="宋体" w:cs="宋体" w:hint="eastAsia"/>
          <w:sz w:val="24"/>
          <w:szCs w:val="24"/>
        </w:rPr>
        <w:t>、</w:t>
      </w:r>
      <w:r>
        <w:rPr>
          <w:rFonts w:ascii="宋体" w:hAnsi="宋体" w:cs="宋体" w:hint="eastAsia"/>
          <w:sz w:val="24"/>
          <w:szCs w:val="24"/>
        </w:rPr>
        <w:t>75厚玻璃棉板（不燃材料，容重</w:t>
      </w:r>
      <w:r w:rsidRPr="00A41B2A">
        <w:rPr>
          <w:rFonts w:ascii="宋体" w:hAnsi="宋体" w:cs="宋体" w:hint="eastAsia"/>
          <w:sz w:val="24"/>
          <w:szCs w:val="24"/>
        </w:rPr>
        <w:t>≥</w:t>
      </w:r>
      <w:r>
        <w:rPr>
          <w:rFonts w:ascii="宋体" w:hAnsi="宋体" w:cs="宋体" w:hint="eastAsia"/>
          <w:sz w:val="24"/>
          <w:szCs w:val="24"/>
        </w:rPr>
        <w:t>48kg/m3）,防火铝箔一层，不锈钢钢丝网</w:t>
      </w:r>
      <w:r w:rsidRPr="00A41B2A">
        <w:rPr>
          <w:rFonts w:ascii="宋体" w:hAnsi="宋体" w:cs="宋体" w:hint="eastAsia"/>
          <w:sz w:val="24"/>
          <w:szCs w:val="24"/>
        </w:rPr>
        <w:t>￠</w:t>
      </w:r>
      <w:r>
        <w:rPr>
          <w:rFonts w:ascii="宋体" w:hAnsi="宋体" w:cs="宋体" w:hint="eastAsia"/>
          <w:sz w:val="24"/>
          <w:szCs w:val="24"/>
        </w:rPr>
        <w:t>3双向300</w:t>
      </w:r>
      <w:r w:rsidRPr="00A41B2A">
        <w:rPr>
          <w:rFonts w:ascii="宋体" w:hAnsi="宋体" w:cs="宋体" w:hint="eastAsia"/>
          <w:sz w:val="24"/>
          <w:szCs w:val="24"/>
        </w:rPr>
        <w:t>×</w:t>
      </w:r>
      <w:r>
        <w:rPr>
          <w:rFonts w:ascii="宋体" w:hAnsi="宋体" w:cs="宋体" w:hint="eastAsia"/>
          <w:sz w:val="24"/>
          <w:szCs w:val="24"/>
        </w:rPr>
        <w:t>300</w:t>
      </w:r>
    </w:p>
    <w:p w:rsidR="0028404F" w:rsidRPr="0028404F" w:rsidRDefault="00A41B2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4</w:t>
      </w:r>
      <w:r w:rsidR="0028404F" w:rsidRPr="0028404F">
        <w:rPr>
          <w:rFonts w:ascii="宋体" w:hAnsi="宋体" w:cs="宋体" w:hint="eastAsia"/>
          <w:sz w:val="24"/>
          <w:szCs w:val="24"/>
        </w:rPr>
        <w:t>、</w:t>
      </w:r>
      <w:r>
        <w:rPr>
          <w:rFonts w:ascii="宋体" w:hAnsi="宋体" w:cs="宋体" w:hint="eastAsia"/>
          <w:sz w:val="24"/>
          <w:szCs w:val="24"/>
        </w:rPr>
        <w:t>C型檩条</w:t>
      </w:r>
    </w:p>
    <w:p w:rsidR="0028404F" w:rsidRPr="0028404F" w:rsidRDefault="00A41B2A" w:rsidP="003B6A1A">
      <w:pPr>
        <w:pStyle w:val="a8"/>
        <w:spacing w:line="360" w:lineRule="auto"/>
        <w:ind w:left="1022" w:firstLineChars="0" w:firstLine="0"/>
        <w:outlineLvl w:val="0"/>
        <w:rPr>
          <w:rFonts w:ascii="宋体" w:hAnsi="宋体" w:cs="宋体"/>
          <w:sz w:val="24"/>
          <w:szCs w:val="24"/>
        </w:rPr>
      </w:pPr>
      <w:r>
        <w:rPr>
          <w:rFonts w:ascii="宋体" w:hAnsi="宋体" w:cs="宋体" w:hint="eastAsia"/>
          <w:sz w:val="24"/>
          <w:szCs w:val="24"/>
        </w:rPr>
        <w:t>5</w:t>
      </w:r>
      <w:r w:rsidR="0028404F" w:rsidRPr="0028404F">
        <w:rPr>
          <w:rFonts w:ascii="宋体" w:hAnsi="宋体" w:cs="宋体" w:hint="eastAsia"/>
          <w:sz w:val="24"/>
          <w:szCs w:val="24"/>
        </w:rPr>
        <w:t>、</w:t>
      </w:r>
      <w:r>
        <w:rPr>
          <w:rFonts w:ascii="宋体" w:hAnsi="宋体" w:cs="宋体" w:hint="eastAsia"/>
          <w:sz w:val="24"/>
          <w:szCs w:val="24"/>
        </w:rPr>
        <w:t>钢梁</w:t>
      </w:r>
      <w:r w:rsidR="0028404F" w:rsidRPr="0028404F">
        <w:rPr>
          <w:rFonts w:ascii="宋体" w:hAnsi="宋体" w:cs="宋体" w:hint="eastAsia"/>
          <w:sz w:val="24"/>
          <w:szCs w:val="24"/>
        </w:rPr>
        <w:t>。</w:t>
      </w:r>
    </w:p>
    <w:p w:rsidR="0028404F" w:rsidRPr="0028404F" w:rsidRDefault="0028404F" w:rsidP="003B6A1A">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（七） 门窗工程：</w:t>
      </w:r>
    </w:p>
    <w:p w:rsidR="0028404F" w:rsidRPr="0028404F" w:rsidRDefault="0028404F" w:rsidP="003B6A1A">
      <w:pPr>
        <w:pStyle w:val="a8"/>
        <w:spacing w:line="360" w:lineRule="auto"/>
        <w:ind w:left="1022" w:rightChars="-159" w:right="-334" w:firstLineChars="0" w:firstLine="0"/>
        <w:rPr>
          <w:rFonts w:ascii="宋体" w:hAnsi="宋体" w:cs="仿宋_GB2312"/>
          <w:sz w:val="24"/>
          <w:szCs w:val="24"/>
        </w:rPr>
      </w:pPr>
      <w:r w:rsidRPr="0028404F">
        <w:rPr>
          <w:rFonts w:ascii="宋体" w:hAnsi="宋体" w:cs="仿宋_GB2312" w:hint="eastAsia"/>
          <w:sz w:val="24"/>
          <w:szCs w:val="24"/>
        </w:rPr>
        <w:t>1、外门：</w:t>
      </w:r>
      <w:r w:rsidR="003D4ECD">
        <w:rPr>
          <w:rFonts w:ascii="宋体" w:hAnsi="宋体" w:cs="仿宋_GB2312" w:hint="eastAsia"/>
          <w:sz w:val="24"/>
          <w:szCs w:val="24"/>
        </w:rPr>
        <w:t>60系列</w:t>
      </w:r>
      <w:r w:rsidR="002854BD" w:rsidRPr="002854BD">
        <w:rPr>
          <w:rFonts w:ascii="宋体" w:hAnsi="宋体" w:cs="仿宋_GB2312" w:hint="eastAsia"/>
          <w:sz w:val="24"/>
          <w:szCs w:val="24"/>
        </w:rPr>
        <w:t>彩色</w:t>
      </w:r>
      <w:r w:rsidR="003D4ECD" w:rsidRPr="003D4ECD">
        <w:rPr>
          <w:rFonts w:ascii="宋体" w:hAnsi="宋体" w:cs="仿宋_GB2312" w:hint="eastAsia"/>
          <w:sz w:val="24"/>
          <w:szCs w:val="24"/>
        </w:rPr>
        <w:t>铝合金安全玻璃地弹簧平开门,玻璃：12mm钢化玻璃（含地弹簧、配套锁具、配套拉手）含制作安装等全部工序,颜色样式需经甲方认可,具体做法必须符合国家规范及本地质量验收要求</w:t>
      </w:r>
      <w:r w:rsidRPr="0028404F">
        <w:rPr>
          <w:rFonts w:ascii="宋体" w:hAnsi="宋体" w:cs="仿宋_GB2312" w:hint="eastAsia"/>
          <w:sz w:val="24"/>
          <w:szCs w:val="24"/>
        </w:rPr>
        <w:t>。</w:t>
      </w:r>
    </w:p>
    <w:p w:rsidR="0028404F" w:rsidRDefault="003D4ECD" w:rsidP="003B6A1A">
      <w:pPr>
        <w:pStyle w:val="a8"/>
        <w:spacing w:line="360" w:lineRule="auto"/>
        <w:ind w:left="1022" w:rightChars="-159" w:right="-334" w:firstLineChars="0" w:firstLine="0"/>
        <w:rPr>
          <w:rFonts w:ascii="宋体" w:hAnsi="宋体" w:cs="仿宋_GB2312"/>
          <w:sz w:val="24"/>
          <w:szCs w:val="24"/>
        </w:rPr>
      </w:pPr>
      <w:r>
        <w:rPr>
          <w:rFonts w:ascii="宋体" w:hAnsi="宋体" w:cs="仿宋_GB2312" w:hint="eastAsia"/>
          <w:sz w:val="24"/>
          <w:szCs w:val="24"/>
        </w:rPr>
        <w:t>2</w:t>
      </w:r>
      <w:r w:rsidR="0028404F" w:rsidRPr="0028404F">
        <w:rPr>
          <w:rFonts w:ascii="宋体" w:hAnsi="宋体" w:cs="仿宋_GB2312" w:hint="eastAsia"/>
          <w:sz w:val="24"/>
          <w:szCs w:val="24"/>
        </w:rPr>
        <w:t>、外窗：</w:t>
      </w:r>
      <w:r w:rsidRPr="003D4ECD">
        <w:rPr>
          <w:rFonts w:ascii="宋体" w:hAnsi="宋体" w:cs="仿宋_GB2312" w:hint="eastAsia"/>
          <w:sz w:val="24"/>
          <w:szCs w:val="24"/>
        </w:rPr>
        <w:t>828系列</w:t>
      </w:r>
      <w:r w:rsidR="002854BD" w:rsidRPr="002854BD">
        <w:rPr>
          <w:rFonts w:ascii="宋体" w:hAnsi="宋体" w:cs="仿宋_GB2312" w:hint="eastAsia"/>
          <w:sz w:val="24"/>
          <w:szCs w:val="24"/>
        </w:rPr>
        <w:t>彩色</w:t>
      </w:r>
      <w:r w:rsidRPr="003D4ECD">
        <w:rPr>
          <w:rFonts w:ascii="宋体" w:hAnsi="宋体" w:cs="仿宋_GB2312" w:hint="eastAsia"/>
          <w:sz w:val="24"/>
          <w:szCs w:val="24"/>
        </w:rPr>
        <w:t>铝合金中空玻璃推拉窗（6+12A+6中空玻璃）,</w:t>
      </w:r>
      <w:r w:rsidR="0061681E" w:rsidRPr="0061681E">
        <w:rPr>
          <w:rFonts w:hint="eastAsia"/>
        </w:rPr>
        <w:t xml:space="preserve"> </w:t>
      </w:r>
      <w:r w:rsidR="0061681E" w:rsidRPr="0061681E">
        <w:rPr>
          <w:rFonts w:ascii="宋体" w:hAnsi="宋体" w:cs="仿宋_GB2312" w:hint="eastAsia"/>
          <w:sz w:val="24"/>
          <w:szCs w:val="24"/>
        </w:rPr>
        <w:t>含配套木塑标准化附框,含图纸及规范要求的玻璃钢化,具体做法必须符合图纸及国家规范要求</w:t>
      </w:r>
      <w:r w:rsidR="00F92A15">
        <w:rPr>
          <w:rFonts w:ascii="宋体" w:hAnsi="宋体" w:cs="仿宋_GB2312" w:hint="eastAsia"/>
          <w:sz w:val="24"/>
          <w:szCs w:val="24"/>
        </w:rPr>
        <w:t>,</w:t>
      </w:r>
      <w:r w:rsidR="00F92A15" w:rsidRPr="00F92A15">
        <w:rPr>
          <w:rFonts w:ascii="宋体" w:hAnsi="宋体" w:cs="仿宋_GB2312" w:hint="eastAsia"/>
          <w:sz w:val="24"/>
          <w:szCs w:val="24"/>
        </w:rPr>
        <w:t xml:space="preserve"> 铝型材</w:t>
      </w:r>
      <w:r w:rsidR="00F92A15">
        <w:rPr>
          <w:rFonts w:ascii="宋体" w:hAnsi="宋体" w:cs="仿宋_GB2312" w:hint="eastAsia"/>
          <w:sz w:val="24"/>
          <w:szCs w:val="24"/>
        </w:rPr>
        <w:t>品牌：</w:t>
      </w:r>
      <w:r w:rsidR="00F92A15" w:rsidRPr="00F92A15">
        <w:rPr>
          <w:rFonts w:ascii="宋体" w:hAnsi="宋体" w:cs="仿宋_GB2312"/>
          <w:sz w:val="24"/>
          <w:szCs w:val="24"/>
        </w:rPr>
        <w:t>广东凤铝</w:t>
      </w:r>
      <w:r w:rsidR="00F92A15" w:rsidRPr="00F92A15">
        <w:rPr>
          <w:rFonts w:ascii="宋体" w:hAnsi="宋体" w:cs="仿宋_GB2312" w:hint="eastAsia"/>
          <w:sz w:val="24"/>
          <w:szCs w:val="24"/>
        </w:rPr>
        <w:t>、江阴海</w:t>
      </w:r>
      <w:r w:rsidR="00F92A15">
        <w:rPr>
          <w:rFonts w:ascii="宋体" w:hAnsi="宋体" w:cs="宋体" w:hint="eastAsia"/>
          <w:kern w:val="0"/>
        </w:rPr>
        <w:t>达、坚美</w:t>
      </w:r>
      <w:r w:rsidR="00F92A15" w:rsidRPr="00C31C8D">
        <w:rPr>
          <w:rFonts w:ascii="宋体" w:hAnsi="宋体" w:cs="宋体" w:hint="eastAsia"/>
          <w:kern w:val="0"/>
        </w:rPr>
        <w:t>或经建设方认可的上述同档次品牌</w:t>
      </w:r>
      <w:r w:rsidR="0028404F" w:rsidRPr="0028404F">
        <w:rPr>
          <w:rFonts w:ascii="宋体" w:hAnsi="宋体" w:cs="仿宋_GB2312" w:hint="eastAsia"/>
          <w:sz w:val="24"/>
          <w:szCs w:val="24"/>
        </w:rPr>
        <w:t>。</w:t>
      </w:r>
    </w:p>
    <w:p w:rsidR="00D46E5C" w:rsidRDefault="00D46E5C" w:rsidP="00D46E5C">
      <w:pPr>
        <w:pStyle w:val="a8"/>
        <w:spacing w:line="360" w:lineRule="auto"/>
        <w:ind w:left="1022" w:firstLineChars="0" w:firstLine="0"/>
        <w:outlineLvl w:val="0"/>
        <w:rPr>
          <w:rFonts w:ascii="宋体" w:hAnsi="宋体" w:cs="宋体"/>
          <w:b/>
          <w:sz w:val="24"/>
          <w:szCs w:val="24"/>
        </w:rPr>
      </w:pPr>
      <w:r w:rsidRPr="0028404F">
        <w:rPr>
          <w:rFonts w:ascii="宋体" w:hAnsi="宋体" w:cs="宋体" w:hint="eastAsia"/>
          <w:b/>
          <w:sz w:val="24"/>
          <w:szCs w:val="24"/>
        </w:rPr>
        <w:t>（</w:t>
      </w:r>
      <w:r>
        <w:rPr>
          <w:rFonts w:ascii="宋体" w:hAnsi="宋体" w:cs="宋体" w:hint="eastAsia"/>
          <w:b/>
          <w:sz w:val="24"/>
          <w:szCs w:val="24"/>
        </w:rPr>
        <w:t>八</w:t>
      </w:r>
      <w:r w:rsidRPr="0028404F">
        <w:rPr>
          <w:rFonts w:ascii="宋体" w:hAnsi="宋体" w:cs="宋体" w:hint="eastAsia"/>
          <w:b/>
          <w:sz w:val="24"/>
          <w:szCs w:val="24"/>
        </w:rPr>
        <w:t>）</w:t>
      </w:r>
      <w:r w:rsidR="007A1D0C" w:rsidRPr="007A1D0C">
        <w:rPr>
          <w:rFonts w:ascii="宋体" w:hAnsi="宋体" w:cs="宋体" w:hint="eastAsia"/>
          <w:b/>
          <w:sz w:val="24"/>
          <w:szCs w:val="24"/>
        </w:rPr>
        <w:t>室外工程</w:t>
      </w:r>
      <w:r w:rsidRPr="0028404F">
        <w:rPr>
          <w:rFonts w:ascii="宋体" w:hAnsi="宋体" w:cs="宋体" w:hint="eastAsia"/>
          <w:b/>
          <w:sz w:val="24"/>
          <w:szCs w:val="24"/>
        </w:rPr>
        <w:t>：</w:t>
      </w:r>
    </w:p>
    <w:p w:rsidR="007A1D0C" w:rsidRDefault="007A1D0C" w:rsidP="007A1D0C">
      <w:pPr>
        <w:pStyle w:val="a8"/>
        <w:spacing w:line="360" w:lineRule="auto"/>
        <w:ind w:left="1022" w:rightChars="-159" w:right="-334" w:firstLineChars="0" w:firstLine="0"/>
        <w:rPr>
          <w:rFonts w:ascii="宋体" w:hAnsi="宋体" w:cs="仿宋_GB2312"/>
          <w:sz w:val="24"/>
          <w:szCs w:val="24"/>
        </w:rPr>
      </w:pPr>
      <w:r w:rsidRPr="0028404F">
        <w:rPr>
          <w:rFonts w:ascii="宋体" w:hAnsi="宋体" w:cs="仿宋_GB2312" w:hint="eastAsia"/>
          <w:sz w:val="24"/>
          <w:szCs w:val="24"/>
        </w:rPr>
        <w:t>1、</w:t>
      </w:r>
      <w:r>
        <w:rPr>
          <w:rFonts w:ascii="宋体" w:hAnsi="宋体" w:cs="仿宋_GB2312" w:hint="eastAsia"/>
          <w:sz w:val="24"/>
          <w:szCs w:val="24"/>
        </w:rPr>
        <w:t>拆除原砼道路及基层，垃圾清运，</w:t>
      </w:r>
      <w:r w:rsidRPr="007A1D0C">
        <w:rPr>
          <w:rFonts w:ascii="宋体" w:hAnsi="宋体" w:cs="仿宋_GB2312" w:hint="eastAsia"/>
          <w:sz w:val="24"/>
          <w:szCs w:val="24"/>
        </w:rPr>
        <w:t>弃置点及相关费用投标人自行考虑</w:t>
      </w:r>
      <w:r w:rsidRPr="0028404F">
        <w:rPr>
          <w:rFonts w:ascii="宋体" w:hAnsi="宋体" w:cs="仿宋_GB2312" w:hint="eastAsia"/>
          <w:sz w:val="24"/>
          <w:szCs w:val="24"/>
        </w:rPr>
        <w:t>。</w:t>
      </w:r>
    </w:p>
    <w:p w:rsidR="007A1D0C" w:rsidRPr="007A1D0C" w:rsidRDefault="007A1D0C" w:rsidP="007A1D0C">
      <w:pPr>
        <w:pStyle w:val="a8"/>
        <w:spacing w:line="360" w:lineRule="auto"/>
        <w:ind w:left="1022" w:rightChars="-159" w:right="-334" w:firstLineChars="0" w:firstLine="0"/>
        <w:rPr>
          <w:rFonts w:ascii="宋体" w:hAnsi="宋体" w:cs="仿宋_GB2312"/>
          <w:sz w:val="24"/>
          <w:szCs w:val="24"/>
        </w:rPr>
      </w:pPr>
      <w:r>
        <w:rPr>
          <w:rFonts w:ascii="宋体" w:hAnsi="宋体" w:cs="仿宋_GB2312" w:hint="eastAsia"/>
          <w:sz w:val="24"/>
          <w:szCs w:val="24"/>
        </w:rPr>
        <w:t>2、</w:t>
      </w:r>
      <w:r w:rsidR="002854BD" w:rsidRPr="002854BD">
        <w:rPr>
          <w:rFonts w:ascii="宋体" w:hAnsi="宋体" w:cs="仿宋_GB2312" w:hint="eastAsia"/>
          <w:sz w:val="24"/>
          <w:szCs w:val="24"/>
        </w:rPr>
        <w:t>路床碾压检验</w:t>
      </w:r>
      <w:r w:rsidR="002854BD">
        <w:rPr>
          <w:rFonts w:ascii="宋体" w:hAnsi="宋体" w:cs="仿宋_GB2312" w:hint="eastAsia"/>
          <w:sz w:val="24"/>
          <w:szCs w:val="24"/>
        </w:rPr>
        <w:t>，</w:t>
      </w:r>
      <w:r w:rsidRPr="007A1D0C">
        <w:rPr>
          <w:rFonts w:ascii="宋体" w:hAnsi="宋体" w:cs="仿宋_GB2312" w:hint="eastAsia"/>
          <w:sz w:val="24"/>
          <w:szCs w:val="24"/>
        </w:rPr>
        <w:t>100厚级配碎石</w:t>
      </w:r>
      <w:r>
        <w:rPr>
          <w:rFonts w:ascii="宋体" w:hAnsi="宋体" w:cs="仿宋_GB2312" w:hint="eastAsia"/>
          <w:sz w:val="24"/>
          <w:szCs w:val="24"/>
        </w:rPr>
        <w:t>，</w:t>
      </w:r>
      <w:r w:rsidRPr="007A1D0C">
        <w:rPr>
          <w:rFonts w:ascii="宋体" w:hAnsi="宋体" w:cs="仿宋_GB2312" w:hint="eastAsia"/>
          <w:sz w:val="24"/>
          <w:szCs w:val="24"/>
        </w:rPr>
        <w:t>150厚C30商品砼道路面层,工作内容包括:基层平整压实、砼浇筑、模板、养护等完成砼路面硬化的全部工作</w:t>
      </w:r>
    </w:p>
    <w:p w:rsidR="00507AC2" w:rsidRDefault="00507AC2" w:rsidP="00507AC2">
      <w:pPr>
        <w:pStyle w:val="a8"/>
        <w:numPr>
          <w:ilvl w:val="0"/>
          <w:numId w:val="7"/>
        </w:numPr>
        <w:tabs>
          <w:tab w:val="left" w:pos="644"/>
        </w:tabs>
        <w:spacing w:line="360" w:lineRule="auto"/>
        <w:ind w:firstLineChars="0"/>
        <w:rPr>
          <w:rFonts w:ascii="宋体" w:hAnsi="宋体" w:cs="宋体"/>
          <w:b/>
          <w:sz w:val="24"/>
          <w:szCs w:val="24"/>
        </w:rPr>
      </w:pPr>
      <w:r w:rsidRPr="00507AC2">
        <w:rPr>
          <w:rFonts w:ascii="宋体" w:hAnsi="宋体" w:cs="宋体" w:hint="eastAsia"/>
          <w:b/>
          <w:sz w:val="24"/>
          <w:szCs w:val="24"/>
        </w:rPr>
        <w:t>改造部分</w:t>
      </w:r>
    </w:p>
    <w:p w:rsidR="00E5323F" w:rsidRDefault="00E5323F" w:rsidP="00E5323F">
      <w:pPr>
        <w:pStyle w:val="a8"/>
        <w:numPr>
          <w:ilvl w:val="0"/>
          <w:numId w:val="11"/>
        </w:numPr>
        <w:tabs>
          <w:tab w:val="left" w:pos="644"/>
        </w:tabs>
        <w:spacing w:line="360" w:lineRule="auto"/>
        <w:ind w:firstLineChars="0"/>
        <w:rPr>
          <w:rFonts w:ascii="宋体" w:hAnsi="宋体" w:cs="宋体"/>
          <w:b/>
          <w:sz w:val="24"/>
          <w:szCs w:val="24"/>
        </w:rPr>
      </w:pPr>
      <w:r w:rsidRPr="00E5323F">
        <w:rPr>
          <w:rFonts w:ascii="宋体" w:hAnsi="宋体" w:cs="宋体" w:hint="eastAsia"/>
          <w:b/>
          <w:sz w:val="24"/>
          <w:szCs w:val="24"/>
        </w:rPr>
        <w:t>北侧餐厅内、外改造</w:t>
      </w:r>
    </w:p>
    <w:p w:rsidR="0039070A" w:rsidRDefault="0039070A" w:rsidP="007371F0">
      <w:pPr>
        <w:pStyle w:val="a8"/>
        <w:numPr>
          <w:ilvl w:val="0"/>
          <w:numId w:val="14"/>
        </w:numPr>
        <w:tabs>
          <w:tab w:val="left" w:pos="644"/>
        </w:tabs>
        <w:spacing w:line="360" w:lineRule="auto"/>
        <w:ind w:firstLineChars="0"/>
        <w:rPr>
          <w:rFonts w:ascii="宋体" w:hAnsi="宋体" w:cs="宋体"/>
          <w:sz w:val="24"/>
          <w:szCs w:val="24"/>
        </w:rPr>
      </w:pPr>
      <w:r>
        <w:rPr>
          <w:rFonts w:ascii="宋体" w:hAnsi="宋体" w:cs="宋体" w:hint="eastAsia"/>
          <w:sz w:val="24"/>
          <w:szCs w:val="24"/>
        </w:rPr>
        <w:t>室内改造：</w:t>
      </w:r>
      <w:r w:rsidR="00456DB4" w:rsidRPr="00456DB4">
        <w:rPr>
          <w:rFonts w:ascii="宋体" w:hAnsi="宋体" w:cs="宋体" w:hint="eastAsia"/>
          <w:sz w:val="24"/>
          <w:szCs w:val="24"/>
        </w:rPr>
        <w:t>①</w:t>
      </w:r>
      <w:r>
        <w:rPr>
          <w:rFonts w:ascii="宋体" w:hAnsi="宋体" w:cs="宋体" w:hint="eastAsia"/>
          <w:sz w:val="24"/>
          <w:szCs w:val="24"/>
        </w:rPr>
        <w:t>拆除原南立面</w:t>
      </w:r>
      <w:r w:rsidRPr="0039070A">
        <w:rPr>
          <w:rFonts w:ascii="宋体" w:hAnsi="宋体" w:cs="宋体" w:hint="eastAsia"/>
          <w:sz w:val="24"/>
          <w:szCs w:val="24"/>
        </w:rPr>
        <w:t>双扇木框门</w:t>
      </w:r>
      <w:r>
        <w:rPr>
          <w:rFonts w:ascii="宋体" w:hAnsi="宋体" w:cs="宋体" w:hint="eastAsia"/>
          <w:sz w:val="24"/>
          <w:szCs w:val="24"/>
        </w:rPr>
        <w:t>、</w:t>
      </w:r>
      <w:r w:rsidRPr="0039070A">
        <w:rPr>
          <w:rFonts w:ascii="宋体" w:hAnsi="宋体" w:cs="宋体" w:hint="eastAsia"/>
          <w:sz w:val="24"/>
          <w:szCs w:val="24"/>
        </w:rPr>
        <w:t>铝合金窗,垃圾清运,弃置点及相关费用投标人自行考虑</w:t>
      </w:r>
      <w:r>
        <w:rPr>
          <w:rFonts w:ascii="宋体" w:hAnsi="宋体" w:cs="宋体" w:hint="eastAsia"/>
          <w:sz w:val="24"/>
          <w:szCs w:val="24"/>
        </w:rPr>
        <w:t>；</w:t>
      </w:r>
      <w:r w:rsidR="00456DB4" w:rsidRPr="00456DB4">
        <w:rPr>
          <w:rFonts w:ascii="宋体" w:hAnsi="宋体" w:cs="宋体" w:hint="eastAsia"/>
          <w:sz w:val="24"/>
          <w:szCs w:val="24"/>
        </w:rPr>
        <w:t>②</w:t>
      </w:r>
      <w:r w:rsidR="00456DB4">
        <w:rPr>
          <w:rFonts w:ascii="宋体" w:hAnsi="宋体" w:cs="宋体" w:hint="eastAsia"/>
          <w:sz w:val="24"/>
          <w:szCs w:val="24"/>
        </w:rPr>
        <w:t>内、外墙采用</w:t>
      </w:r>
      <w:r w:rsidR="00456DB4" w:rsidRPr="00456DB4">
        <w:rPr>
          <w:rFonts w:ascii="宋体" w:hAnsi="宋体" w:cs="宋体" w:hint="eastAsia"/>
          <w:sz w:val="24"/>
          <w:szCs w:val="24"/>
        </w:rPr>
        <w:t>MU5煤矸石烧结空心砖,M5混合砂浆砌筑</w:t>
      </w:r>
      <w:r w:rsidR="00456DB4">
        <w:rPr>
          <w:rFonts w:ascii="宋体" w:hAnsi="宋体" w:cs="宋体" w:hint="eastAsia"/>
          <w:sz w:val="24"/>
          <w:szCs w:val="24"/>
        </w:rPr>
        <w:t>；</w:t>
      </w:r>
      <w:r w:rsidR="00456DB4" w:rsidRPr="00456DB4">
        <w:rPr>
          <w:rFonts w:ascii="宋体" w:hAnsi="宋体" w:cs="宋体" w:hint="eastAsia"/>
          <w:sz w:val="24"/>
          <w:szCs w:val="24"/>
        </w:rPr>
        <w:t>③</w:t>
      </w:r>
      <w:r w:rsidR="00456DB4">
        <w:rPr>
          <w:rFonts w:ascii="宋体" w:hAnsi="宋体" w:cs="宋体" w:hint="eastAsia"/>
          <w:sz w:val="24"/>
          <w:szCs w:val="24"/>
        </w:rPr>
        <w:t>按照原装饰效果恢复砖墙裙：</w:t>
      </w:r>
      <w:r w:rsidR="00456DB4" w:rsidRPr="00456DB4">
        <w:rPr>
          <w:rFonts w:ascii="宋体" w:hAnsi="宋体" w:cs="宋体" w:hint="eastAsia"/>
          <w:sz w:val="24"/>
          <w:szCs w:val="24"/>
        </w:rPr>
        <w:t>12厚1:3水泥砂浆打底（压入热镀锌钢丝网一道）,素水泥砂浆贴面砖（规格及式样同现场）,专用勾缝剂勾缝</w:t>
      </w:r>
      <w:r w:rsidR="00456DB4">
        <w:rPr>
          <w:rFonts w:ascii="宋体" w:hAnsi="宋体" w:cs="宋体" w:hint="eastAsia"/>
          <w:sz w:val="24"/>
          <w:szCs w:val="24"/>
        </w:rPr>
        <w:t>；砖墙裙以上：</w:t>
      </w:r>
      <w:r w:rsidR="00456DB4" w:rsidRPr="00EE3972">
        <w:rPr>
          <w:rFonts w:ascii="宋体" w:hAnsi="宋体" w:cs="宋体" w:hint="eastAsia"/>
          <w:sz w:val="24"/>
          <w:szCs w:val="24"/>
        </w:rPr>
        <w:t>10厚1:1:6混合砂浆</w:t>
      </w:r>
      <w:r w:rsidR="00456DB4">
        <w:rPr>
          <w:rFonts w:ascii="宋体" w:hAnsi="宋体" w:cs="宋体" w:hint="eastAsia"/>
          <w:sz w:val="24"/>
          <w:szCs w:val="24"/>
        </w:rPr>
        <w:t>底，</w:t>
      </w:r>
      <w:r w:rsidR="00456DB4" w:rsidRPr="00EE3972">
        <w:rPr>
          <w:rFonts w:ascii="宋体" w:hAnsi="宋体" w:cs="宋体" w:hint="eastAsia"/>
          <w:sz w:val="24"/>
          <w:szCs w:val="24"/>
        </w:rPr>
        <w:t>8厚1:0.3:3混合砂浆</w:t>
      </w:r>
      <w:r w:rsidR="00456DB4">
        <w:rPr>
          <w:rFonts w:ascii="宋体" w:hAnsi="宋体" w:cs="宋体" w:hint="eastAsia"/>
          <w:sz w:val="24"/>
          <w:szCs w:val="24"/>
        </w:rPr>
        <w:t>面；</w:t>
      </w:r>
      <w:r w:rsidR="00456DB4" w:rsidRPr="00EE3972">
        <w:rPr>
          <w:rFonts w:ascii="宋体" w:hAnsi="宋体" w:cs="宋体" w:hint="eastAsia"/>
          <w:sz w:val="24"/>
          <w:szCs w:val="24"/>
        </w:rPr>
        <w:t>内墙耐水腻子二遍,</w:t>
      </w:r>
      <w:r w:rsidR="00D61775" w:rsidRPr="00D61775">
        <w:rPr>
          <w:rFonts w:hint="eastAsia"/>
        </w:rPr>
        <w:t xml:space="preserve"> </w:t>
      </w:r>
      <w:r w:rsidR="00D61775">
        <w:rPr>
          <w:rFonts w:ascii="宋体" w:hAnsi="宋体" w:cs="宋体" w:hint="eastAsia"/>
          <w:sz w:val="24"/>
          <w:szCs w:val="24"/>
        </w:rPr>
        <w:t>白色无机涂料</w:t>
      </w:r>
      <w:r w:rsidR="00456DB4" w:rsidRPr="00EE3972">
        <w:rPr>
          <w:rFonts w:ascii="宋体" w:hAnsi="宋体" w:cs="宋体" w:hint="eastAsia"/>
          <w:sz w:val="24"/>
          <w:szCs w:val="24"/>
        </w:rPr>
        <w:t>二遍</w:t>
      </w:r>
      <w:r w:rsidR="00852980">
        <w:rPr>
          <w:rFonts w:ascii="宋体" w:hAnsi="宋体" w:cs="宋体" w:hint="eastAsia"/>
          <w:sz w:val="24"/>
          <w:szCs w:val="24"/>
        </w:rPr>
        <w:t>；</w:t>
      </w:r>
      <w:r w:rsidR="00852980" w:rsidRPr="00852980">
        <w:rPr>
          <w:rFonts w:ascii="宋体" w:hAnsi="宋体" w:cs="宋体" w:hint="eastAsia"/>
          <w:sz w:val="24"/>
          <w:szCs w:val="24"/>
        </w:rPr>
        <w:t>④原墙面</w:t>
      </w:r>
      <w:r w:rsidR="00852980">
        <w:rPr>
          <w:rFonts w:ascii="宋体" w:hAnsi="宋体" w:cs="宋体" w:hint="eastAsia"/>
          <w:sz w:val="24"/>
          <w:szCs w:val="24"/>
        </w:rPr>
        <w:t>、天棚</w:t>
      </w:r>
      <w:r w:rsidR="00852980" w:rsidRPr="00852980">
        <w:rPr>
          <w:rFonts w:ascii="宋体" w:hAnsi="宋体" w:cs="宋体" w:hint="eastAsia"/>
          <w:sz w:val="24"/>
          <w:szCs w:val="24"/>
        </w:rPr>
        <w:t>清理干净并打磨、滚胶,</w:t>
      </w:r>
      <w:r w:rsidR="00D61775" w:rsidRPr="00D61775">
        <w:rPr>
          <w:rFonts w:hint="eastAsia"/>
        </w:rPr>
        <w:t xml:space="preserve"> </w:t>
      </w:r>
      <w:r w:rsidR="00D61775">
        <w:rPr>
          <w:rFonts w:ascii="宋体" w:hAnsi="宋体" w:cs="宋体" w:hint="eastAsia"/>
          <w:sz w:val="24"/>
          <w:szCs w:val="24"/>
        </w:rPr>
        <w:t>白色无机涂料</w:t>
      </w:r>
      <w:r w:rsidR="00852980" w:rsidRPr="00852980">
        <w:rPr>
          <w:rFonts w:ascii="宋体" w:hAnsi="宋体" w:cs="宋体" w:hint="eastAsia"/>
          <w:sz w:val="24"/>
          <w:szCs w:val="24"/>
        </w:rPr>
        <w:t>二遍</w:t>
      </w:r>
      <w:r w:rsidR="00852980">
        <w:rPr>
          <w:rFonts w:ascii="宋体" w:hAnsi="宋体" w:cs="宋体" w:hint="eastAsia"/>
          <w:sz w:val="24"/>
          <w:szCs w:val="24"/>
        </w:rPr>
        <w:t>；</w:t>
      </w:r>
      <w:r w:rsidR="00852980" w:rsidRPr="00852980">
        <w:rPr>
          <w:rFonts w:ascii="宋体" w:hAnsi="宋体" w:cs="宋体" w:hint="eastAsia"/>
          <w:sz w:val="24"/>
          <w:szCs w:val="24"/>
        </w:rPr>
        <w:t>⑤室内墙裙和地面,专用清洁剂清洗干净,具体按甲方要求</w:t>
      </w:r>
      <w:r w:rsidR="00456DB4">
        <w:rPr>
          <w:rFonts w:ascii="宋体" w:hAnsi="宋体" w:cs="宋体" w:hint="eastAsia"/>
          <w:sz w:val="24"/>
          <w:szCs w:val="24"/>
        </w:rPr>
        <w:t>。</w:t>
      </w:r>
    </w:p>
    <w:p w:rsidR="0039070A" w:rsidRDefault="00852980" w:rsidP="007371F0">
      <w:pPr>
        <w:pStyle w:val="a8"/>
        <w:numPr>
          <w:ilvl w:val="0"/>
          <w:numId w:val="14"/>
        </w:numPr>
        <w:tabs>
          <w:tab w:val="left" w:pos="644"/>
        </w:tabs>
        <w:spacing w:line="360" w:lineRule="auto"/>
        <w:ind w:firstLineChars="0"/>
        <w:rPr>
          <w:rFonts w:ascii="宋体" w:hAnsi="宋体" w:cs="宋体"/>
          <w:sz w:val="24"/>
          <w:szCs w:val="24"/>
        </w:rPr>
      </w:pPr>
      <w:r>
        <w:rPr>
          <w:rFonts w:ascii="宋体" w:hAnsi="宋体" w:cs="宋体" w:hint="eastAsia"/>
          <w:sz w:val="24"/>
          <w:szCs w:val="24"/>
        </w:rPr>
        <w:t>外走廊改造：①</w:t>
      </w:r>
      <w:r w:rsidRPr="00852980">
        <w:rPr>
          <w:rFonts w:ascii="宋体" w:hAnsi="宋体" w:cs="宋体" w:hint="eastAsia"/>
          <w:sz w:val="24"/>
          <w:szCs w:val="24"/>
        </w:rPr>
        <w:t>原面砖墙裙,专用清洁剂清洗干净,具体按甲方要求</w:t>
      </w:r>
      <w:r>
        <w:rPr>
          <w:rFonts w:ascii="宋体" w:hAnsi="宋体" w:cs="宋体" w:hint="eastAsia"/>
          <w:sz w:val="24"/>
          <w:szCs w:val="24"/>
        </w:rPr>
        <w:t>；</w:t>
      </w:r>
      <w:r w:rsidRPr="00852980">
        <w:rPr>
          <w:rFonts w:ascii="宋体" w:hAnsi="宋体" w:cs="宋体" w:hint="eastAsia"/>
          <w:sz w:val="24"/>
          <w:szCs w:val="24"/>
        </w:rPr>
        <w:t>②铲除</w:t>
      </w:r>
      <w:r w:rsidRPr="00852980">
        <w:rPr>
          <w:rFonts w:ascii="宋体" w:hAnsi="宋体" w:cs="宋体" w:hint="eastAsia"/>
          <w:sz w:val="24"/>
          <w:szCs w:val="24"/>
        </w:rPr>
        <w:lastRenderedPageBreak/>
        <w:t>原局部墙面及天棚涂料层及腻子层,垃圾清运,弃置点及相关费用投标人自行考虑</w:t>
      </w:r>
      <w:r>
        <w:rPr>
          <w:rFonts w:ascii="宋体" w:hAnsi="宋体" w:cs="宋体" w:hint="eastAsia"/>
          <w:sz w:val="24"/>
          <w:szCs w:val="24"/>
        </w:rPr>
        <w:t>；</w:t>
      </w:r>
      <w:r w:rsidRPr="00852980">
        <w:rPr>
          <w:rFonts w:ascii="宋体" w:hAnsi="宋体" w:cs="宋体" w:hint="eastAsia"/>
          <w:sz w:val="24"/>
          <w:szCs w:val="24"/>
        </w:rPr>
        <w:t>原铲除墙面</w:t>
      </w:r>
      <w:r>
        <w:rPr>
          <w:rFonts w:ascii="宋体" w:hAnsi="宋体" w:cs="宋体" w:hint="eastAsia"/>
          <w:sz w:val="24"/>
          <w:szCs w:val="24"/>
        </w:rPr>
        <w:t>、天棚</w:t>
      </w:r>
      <w:r w:rsidRPr="00852980">
        <w:rPr>
          <w:rFonts w:ascii="宋体" w:hAnsi="宋体" w:cs="宋体" w:hint="eastAsia"/>
          <w:sz w:val="24"/>
          <w:szCs w:val="24"/>
        </w:rPr>
        <w:t>,外墙耐水腻子二遍,</w:t>
      </w:r>
      <w:r w:rsidR="007318FA" w:rsidRPr="007318FA">
        <w:rPr>
          <w:rFonts w:hint="eastAsia"/>
        </w:rPr>
        <w:t xml:space="preserve"> </w:t>
      </w:r>
      <w:r w:rsidR="007318FA" w:rsidRPr="007318FA">
        <w:rPr>
          <w:rFonts w:ascii="宋体" w:hAnsi="宋体" w:cs="宋体" w:hint="eastAsia"/>
          <w:sz w:val="24"/>
          <w:szCs w:val="24"/>
        </w:rPr>
        <w:t>外墙乳胶漆</w:t>
      </w:r>
      <w:r w:rsidRPr="00852980">
        <w:rPr>
          <w:rFonts w:ascii="宋体" w:hAnsi="宋体" w:cs="宋体" w:hint="eastAsia"/>
          <w:sz w:val="24"/>
          <w:szCs w:val="24"/>
        </w:rPr>
        <w:t>二遍</w:t>
      </w:r>
      <w:r>
        <w:rPr>
          <w:rFonts w:ascii="宋体" w:hAnsi="宋体" w:cs="宋体" w:hint="eastAsia"/>
          <w:sz w:val="24"/>
          <w:szCs w:val="24"/>
        </w:rPr>
        <w:t>；</w:t>
      </w:r>
      <w:r w:rsidRPr="00852980">
        <w:rPr>
          <w:rFonts w:ascii="宋体" w:hAnsi="宋体" w:cs="宋体" w:hint="eastAsia"/>
          <w:sz w:val="24"/>
          <w:szCs w:val="24"/>
        </w:rPr>
        <w:t>其余原墙面</w:t>
      </w:r>
      <w:r>
        <w:rPr>
          <w:rFonts w:ascii="宋体" w:hAnsi="宋体" w:cs="宋体" w:hint="eastAsia"/>
          <w:sz w:val="24"/>
          <w:szCs w:val="24"/>
        </w:rPr>
        <w:t>、天棚</w:t>
      </w:r>
      <w:r w:rsidRPr="00852980">
        <w:rPr>
          <w:rFonts w:ascii="宋体" w:hAnsi="宋体" w:cs="宋体" w:hint="eastAsia"/>
          <w:sz w:val="24"/>
          <w:szCs w:val="24"/>
        </w:rPr>
        <w:t>清理干净并打磨、滚胶,</w:t>
      </w:r>
      <w:r w:rsidR="007318FA" w:rsidRPr="007318FA">
        <w:rPr>
          <w:rFonts w:hint="eastAsia"/>
        </w:rPr>
        <w:t xml:space="preserve"> </w:t>
      </w:r>
      <w:r w:rsidR="007318FA" w:rsidRPr="007318FA">
        <w:rPr>
          <w:rFonts w:ascii="宋体" w:hAnsi="宋体" w:cs="宋体" w:hint="eastAsia"/>
          <w:sz w:val="24"/>
          <w:szCs w:val="24"/>
        </w:rPr>
        <w:t>外墙乳胶漆</w:t>
      </w:r>
      <w:r w:rsidRPr="00852980">
        <w:rPr>
          <w:rFonts w:ascii="宋体" w:hAnsi="宋体" w:cs="宋体" w:hint="eastAsia"/>
          <w:sz w:val="24"/>
          <w:szCs w:val="24"/>
        </w:rPr>
        <w:t>二遍</w:t>
      </w:r>
      <w:r>
        <w:rPr>
          <w:rFonts w:ascii="宋体" w:hAnsi="宋体" w:cs="宋体" w:hint="eastAsia"/>
          <w:sz w:val="24"/>
          <w:szCs w:val="24"/>
        </w:rPr>
        <w:t>。</w:t>
      </w:r>
    </w:p>
    <w:p w:rsidR="007371F0" w:rsidRDefault="00F30415" w:rsidP="007371F0">
      <w:pPr>
        <w:pStyle w:val="a8"/>
        <w:numPr>
          <w:ilvl w:val="0"/>
          <w:numId w:val="14"/>
        </w:numPr>
        <w:tabs>
          <w:tab w:val="left" w:pos="644"/>
        </w:tabs>
        <w:spacing w:line="360" w:lineRule="auto"/>
        <w:ind w:firstLineChars="0"/>
        <w:rPr>
          <w:rFonts w:ascii="宋体" w:hAnsi="宋体" w:cs="宋体"/>
          <w:sz w:val="24"/>
          <w:szCs w:val="24"/>
        </w:rPr>
      </w:pPr>
      <w:r>
        <w:rPr>
          <w:rFonts w:ascii="宋体" w:hAnsi="宋体" w:cs="宋体" w:hint="eastAsia"/>
          <w:sz w:val="24"/>
          <w:szCs w:val="24"/>
        </w:rPr>
        <w:t>外墙改造：</w:t>
      </w:r>
      <w:r w:rsidR="009C217F" w:rsidRPr="009C217F">
        <w:rPr>
          <w:rFonts w:ascii="宋体" w:hAnsi="宋体" w:cs="宋体" w:hint="eastAsia"/>
          <w:sz w:val="24"/>
          <w:szCs w:val="24"/>
        </w:rPr>
        <w:t>①</w:t>
      </w:r>
      <w:r w:rsidRPr="00F30415">
        <w:rPr>
          <w:rFonts w:ascii="宋体" w:hAnsi="宋体" w:cs="宋体" w:hint="eastAsia"/>
          <w:sz w:val="24"/>
          <w:szCs w:val="24"/>
        </w:rPr>
        <w:t>拆除原阳台屋面栏板立面瓷砖,垃圾清运,弃置点及相关费用投标人自行考虑</w:t>
      </w:r>
      <w:r w:rsidR="00633094">
        <w:rPr>
          <w:rFonts w:ascii="宋体" w:hAnsi="宋体" w:cs="宋体" w:hint="eastAsia"/>
          <w:sz w:val="24"/>
          <w:szCs w:val="24"/>
        </w:rPr>
        <w:t>；</w:t>
      </w:r>
      <w:r w:rsidR="009C217F" w:rsidRPr="009C217F">
        <w:rPr>
          <w:rFonts w:ascii="宋体" w:hAnsi="宋体" w:cs="宋体" w:hint="eastAsia"/>
          <w:sz w:val="24"/>
          <w:szCs w:val="24"/>
        </w:rPr>
        <w:t>②</w:t>
      </w:r>
      <w:r w:rsidR="00633094" w:rsidRPr="00633094">
        <w:rPr>
          <w:rFonts w:ascii="宋体" w:hAnsi="宋体" w:cs="宋体" w:hint="eastAsia"/>
          <w:sz w:val="24"/>
          <w:szCs w:val="24"/>
        </w:rPr>
        <w:t>砼界面剂一道,12厚1:3水泥砂浆</w:t>
      </w:r>
      <w:r w:rsidR="00456DB4">
        <w:rPr>
          <w:rFonts w:ascii="宋体" w:hAnsi="宋体" w:cs="宋体" w:hint="eastAsia"/>
          <w:sz w:val="24"/>
          <w:szCs w:val="24"/>
        </w:rPr>
        <w:t>底</w:t>
      </w:r>
      <w:r w:rsidR="00633094" w:rsidRPr="00633094">
        <w:rPr>
          <w:rFonts w:ascii="宋体" w:hAnsi="宋体" w:cs="宋体" w:hint="eastAsia"/>
          <w:sz w:val="24"/>
          <w:szCs w:val="24"/>
        </w:rPr>
        <w:t>,8厚1:2.5水泥砂浆</w:t>
      </w:r>
      <w:r w:rsidR="00456DB4">
        <w:rPr>
          <w:rFonts w:ascii="宋体" w:hAnsi="宋体" w:cs="宋体" w:hint="eastAsia"/>
          <w:sz w:val="24"/>
          <w:szCs w:val="24"/>
        </w:rPr>
        <w:t>面</w:t>
      </w:r>
      <w:r w:rsidR="00633094">
        <w:rPr>
          <w:rFonts w:ascii="宋体" w:hAnsi="宋体" w:cs="宋体" w:hint="eastAsia"/>
          <w:sz w:val="24"/>
          <w:szCs w:val="24"/>
        </w:rPr>
        <w:t>；</w:t>
      </w:r>
      <w:r w:rsidR="00633094" w:rsidRPr="00633094">
        <w:rPr>
          <w:rFonts w:ascii="宋体" w:hAnsi="宋体" w:cs="宋体" w:hint="eastAsia"/>
          <w:sz w:val="24"/>
          <w:szCs w:val="24"/>
        </w:rPr>
        <w:t>外墙柔性耐水腻子2遍,外墙弹性涂料,一底两面</w:t>
      </w:r>
      <w:r w:rsidR="00633094">
        <w:rPr>
          <w:rFonts w:ascii="宋体" w:hAnsi="宋体" w:cs="宋体" w:hint="eastAsia"/>
          <w:sz w:val="24"/>
          <w:szCs w:val="24"/>
        </w:rPr>
        <w:t>。</w:t>
      </w:r>
    </w:p>
    <w:p w:rsidR="00633094" w:rsidRPr="007371F0" w:rsidRDefault="00633094" w:rsidP="007371F0">
      <w:pPr>
        <w:pStyle w:val="a8"/>
        <w:numPr>
          <w:ilvl w:val="0"/>
          <w:numId w:val="14"/>
        </w:numPr>
        <w:tabs>
          <w:tab w:val="left" w:pos="644"/>
        </w:tabs>
        <w:spacing w:line="360" w:lineRule="auto"/>
        <w:ind w:firstLineChars="0"/>
        <w:rPr>
          <w:rFonts w:ascii="宋体" w:hAnsi="宋体" w:cs="宋体"/>
          <w:sz w:val="24"/>
          <w:szCs w:val="24"/>
        </w:rPr>
      </w:pPr>
      <w:r>
        <w:rPr>
          <w:rFonts w:ascii="宋体" w:hAnsi="宋体" w:cs="宋体" w:hint="eastAsia"/>
          <w:sz w:val="24"/>
          <w:szCs w:val="24"/>
        </w:rPr>
        <w:t>室外地面改造：</w:t>
      </w:r>
      <w:r w:rsidR="009C217F" w:rsidRPr="009C217F">
        <w:rPr>
          <w:rFonts w:ascii="宋体" w:hAnsi="宋体" w:cs="宋体" w:hint="eastAsia"/>
          <w:sz w:val="24"/>
          <w:szCs w:val="24"/>
        </w:rPr>
        <w:t>①</w:t>
      </w:r>
      <w:r w:rsidRPr="00633094">
        <w:rPr>
          <w:rFonts w:ascii="宋体" w:hAnsi="宋体" w:cs="宋体" w:hint="eastAsia"/>
          <w:sz w:val="24"/>
          <w:szCs w:val="24"/>
        </w:rPr>
        <w:t>锯缝机锯缝</w:t>
      </w:r>
      <w:r>
        <w:rPr>
          <w:rFonts w:ascii="宋体" w:hAnsi="宋体" w:cs="宋体" w:hint="eastAsia"/>
          <w:sz w:val="24"/>
          <w:szCs w:val="24"/>
        </w:rPr>
        <w:t>，</w:t>
      </w:r>
      <w:r w:rsidRPr="00633094">
        <w:rPr>
          <w:rFonts w:ascii="宋体" w:hAnsi="宋体" w:cs="宋体" w:hint="eastAsia"/>
          <w:sz w:val="24"/>
          <w:szCs w:val="24"/>
        </w:rPr>
        <w:t>人工拆除原砼地面</w:t>
      </w:r>
      <w:r>
        <w:rPr>
          <w:rFonts w:ascii="宋体" w:hAnsi="宋体" w:cs="宋体" w:hint="eastAsia"/>
          <w:sz w:val="24"/>
          <w:szCs w:val="24"/>
        </w:rPr>
        <w:t>及基层</w:t>
      </w:r>
      <w:r w:rsidRPr="00633094">
        <w:rPr>
          <w:rFonts w:ascii="宋体" w:hAnsi="宋体" w:cs="宋体" w:hint="eastAsia"/>
          <w:sz w:val="24"/>
          <w:szCs w:val="24"/>
        </w:rPr>
        <w:t>,垃圾清运,弃置点及相关费用投标人自行考虑</w:t>
      </w:r>
      <w:r>
        <w:rPr>
          <w:rFonts w:ascii="宋体" w:hAnsi="宋体" w:cs="宋体" w:hint="eastAsia"/>
          <w:sz w:val="24"/>
          <w:szCs w:val="24"/>
        </w:rPr>
        <w:t>；</w:t>
      </w:r>
      <w:r w:rsidR="009C217F" w:rsidRPr="009C217F">
        <w:rPr>
          <w:rFonts w:ascii="宋体" w:hAnsi="宋体" w:cs="宋体" w:hint="eastAsia"/>
          <w:sz w:val="24"/>
          <w:szCs w:val="24"/>
        </w:rPr>
        <w:t>②</w:t>
      </w:r>
      <w:r w:rsidRPr="00633094">
        <w:rPr>
          <w:rFonts w:ascii="宋体" w:hAnsi="宋体" w:cs="宋体" w:hint="eastAsia"/>
          <w:sz w:val="24"/>
          <w:szCs w:val="24"/>
        </w:rPr>
        <w:t>100厚C15非泵送商品砼</w:t>
      </w:r>
      <w:r>
        <w:rPr>
          <w:rFonts w:ascii="宋体" w:hAnsi="宋体" w:cs="宋体" w:hint="eastAsia"/>
          <w:sz w:val="24"/>
          <w:szCs w:val="24"/>
        </w:rPr>
        <w:t>管道底基层，</w:t>
      </w:r>
      <w:r w:rsidRPr="00633094">
        <w:rPr>
          <w:rFonts w:ascii="宋体" w:hAnsi="宋体" w:cs="宋体" w:hint="eastAsia"/>
          <w:sz w:val="24"/>
          <w:szCs w:val="24"/>
        </w:rPr>
        <w:t>Φ110PVC落水管</w:t>
      </w:r>
      <w:r>
        <w:rPr>
          <w:rFonts w:ascii="宋体" w:hAnsi="宋体" w:cs="宋体" w:hint="eastAsia"/>
          <w:sz w:val="24"/>
          <w:szCs w:val="24"/>
        </w:rPr>
        <w:t>埋设，素土夯填，100厚碎石垫层，</w:t>
      </w:r>
      <w:r w:rsidRPr="00633094">
        <w:rPr>
          <w:rFonts w:ascii="宋体" w:hAnsi="宋体" w:cs="宋体" w:hint="eastAsia"/>
          <w:sz w:val="24"/>
          <w:szCs w:val="24"/>
        </w:rPr>
        <w:t>100厚C30非泵送商品砼,工作内容包括:基层平整压实、新浇砼路面、养生、压痕等完成砼路面硬化的全部工作</w:t>
      </w:r>
      <w:r>
        <w:rPr>
          <w:rFonts w:ascii="宋体" w:hAnsi="宋体" w:cs="宋体" w:hint="eastAsia"/>
          <w:sz w:val="24"/>
          <w:szCs w:val="24"/>
        </w:rPr>
        <w:t>；</w:t>
      </w:r>
      <w:r w:rsidR="009C217F" w:rsidRPr="009C217F">
        <w:rPr>
          <w:rFonts w:ascii="宋体" w:hAnsi="宋体" w:cs="宋体" w:hint="eastAsia"/>
          <w:sz w:val="24"/>
          <w:szCs w:val="24"/>
        </w:rPr>
        <w:t>③</w:t>
      </w:r>
      <w:r w:rsidRPr="00633094">
        <w:rPr>
          <w:rFonts w:ascii="宋体" w:hAnsi="宋体" w:cs="宋体" w:hint="eastAsia"/>
          <w:sz w:val="24"/>
          <w:szCs w:val="24"/>
        </w:rPr>
        <w:t>雨水小方井(500×500),平均井深0.5米,50厚碎石垫层,100厚C30砼底板,M7.5水泥砂浆砌筑MU10砼实心砖,内粉20厚1：2水泥砂浆抹灰,方形纤维水篦井盖（C250）,具体做法详见苏S01-2012/118、119</w:t>
      </w:r>
      <w:r>
        <w:rPr>
          <w:rFonts w:ascii="宋体" w:hAnsi="宋体" w:cs="宋体" w:hint="eastAsia"/>
          <w:sz w:val="24"/>
          <w:szCs w:val="24"/>
        </w:rPr>
        <w:t>。</w:t>
      </w:r>
    </w:p>
    <w:p w:rsidR="00871991" w:rsidRDefault="0061388D" w:rsidP="00871991">
      <w:pPr>
        <w:spacing w:line="360" w:lineRule="auto"/>
        <w:rPr>
          <w:rFonts w:ascii="宋体" w:hAnsi="宋体" w:cs="宋体"/>
          <w:b/>
          <w:bCs/>
          <w:sz w:val="28"/>
          <w:szCs w:val="28"/>
        </w:rPr>
      </w:pPr>
      <w:r>
        <w:rPr>
          <w:rFonts w:ascii="宋体" w:hAnsi="宋体" w:cs="宋体" w:hint="eastAsia"/>
          <w:b/>
          <w:bCs/>
          <w:sz w:val="28"/>
          <w:szCs w:val="28"/>
        </w:rPr>
        <w:t>四</w:t>
      </w:r>
      <w:r w:rsidR="00871991" w:rsidRPr="00871991">
        <w:rPr>
          <w:rFonts w:ascii="宋体" w:hAnsi="宋体" w:cs="宋体" w:hint="eastAsia"/>
          <w:b/>
          <w:bCs/>
          <w:sz w:val="28"/>
          <w:szCs w:val="28"/>
        </w:rPr>
        <w:t>、</w:t>
      </w:r>
      <w:r w:rsidR="00871991">
        <w:rPr>
          <w:rFonts w:ascii="宋体" w:hAnsi="宋体" w:cs="宋体" w:hint="eastAsia"/>
          <w:b/>
          <w:bCs/>
          <w:sz w:val="28"/>
          <w:szCs w:val="28"/>
        </w:rPr>
        <w:t>安装</w:t>
      </w:r>
      <w:r w:rsidR="00871991" w:rsidRPr="00871991">
        <w:rPr>
          <w:rFonts w:ascii="宋体" w:hAnsi="宋体" w:cs="宋体" w:hint="eastAsia"/>
          <w:b/>
          <w:bCs/>
          <w:sz w:val="28"/>
          <w:szCs w:val="28"/>
        </w:rPr>
        <w:t>做法说明</w:t>
      </w:r>
    </w:p>
    <w:p w:rsidR="001A347A" w:rsidRDefault="001A347A" w:rsidP="001A347A">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szCs w:val="24"/>
        </w:rPr>
        <w:t>所有强电室外进户电源(总电缆)暂不计，其保护管暂按出外墙皮2米计算，</w:t>
      </w:r>
      <w:r>
        <w:rPr>
          <w:rFonts w:asciiTheme="minorEastAsia" w:eastAsiaTheme="minorEastAsia" w:hAnsiTheme="minorEastAsia" w:cstheme="minorEastAsia" w:hint="eastAsia"/>
          <w:sz w:val="24"/>
        </w:rPr>
        <w:t>照明、插座系统按图纸计算到位；</w:t>
      </w:r>
    </w:p>
    <w:p w:rsidR="001A347A" w:rsidRDefault="001A347A" w:rsidP="001A347A">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2、根据招标人要求，所有配电箱采用不锈钢材质；</w:t>
      </w:r>
    </w:p>
    <w:p w:rsidR="001A347A" w:rsidRDefault="001A347A" w:rsidP="001A347A">
      <w:pPr>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szCs w:val="24"/>
        </w:rPr>
        <w:t>所有给、排水出户总管暂按出外墙皮1.5米计，</w:t>
      </w:r>
      <w:r>
        <w:rPr>
          <w:rFonts w:asciiTheme="minorEastAsia" w:eastAsiaTheme="minorEastAsia" w:hAnsiTheme="minorEastAsia" w:cstheme="minorEastAsia" w:hint="eastAsia"/>
          <w:sz w:val="24"/>
        </w:rPr>
        <w:t>给、排水管道按图纸计算到位；</w:t>
      </w:r>
    </w:p>
    <w:p w:rsidR="001A347A" w:rsidRDefault="001A347A" w:rsidP="001A347A">
      <w:pPr>
        <w:spacing w:line="360" w:lineRule="auto"/>
        <w:ind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sz w:val="24"/>
        </w:rPr>
        <w:t>4、电线、电缆品牌：</w:t>
      </w:r>
      <w:r>
        <w:rPr>
          <w:rFonts w:asciiTheme="minorEastAsia" w:eastAsiaTheme="minorEastAsia" w:hAnsiTheme="minorEastAsia" w:cstheme="minorEastAsia" w:hint="eastAsia"/>
          <w:color w:val="000000"/>
          <w:kern w:val="0"/>
          <w:sz w:val="24"/>
        </w:rPr>
        <w:t>上上、远东、江南或经建设方认可的上述同档次品牌</w:t>
      </w:r>
    </w:p>
    <w:p w:rsidR="001A347A" w:rsidRDefault="001A347A" w:rsidP="001A347A">
      <w:pPr>
        <w:spacing w:line="360" w:lineRule="auto"/>
        <w:ind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5、灯具、开关插座：欧普、银晶、德力西或经建设方认可的上述同档次品牌</w:t>
      </w:r>
    </w:p>
    <w:p w:rsidR="001A347A" w:rsidRDefault="001A347A" w:rsidP="001A347A">
      <w:pPr>
        <w:spacing w:line="360" w:lineRule="auto"/>
        <w:ind w:firstLineChars="200" w:firstLine="480"/>
        <w:rPr>
          <w:rFonts w:asciiTheme="minorEastAsia" w:eastAsiaTheme="minorEastAsia" w:hAnsiTheme="minorEastAsia" w:cstheme="minorEastAsia"/>
          <w:color w:val="000000"/>
          <w:kern w:val="0"/>
          <w:sz w:val="24"/>
        </w:rPr>
      </w:pPr>
      <w:r>
        <w:rPr>
          <w:rFonts w:asciiTheme="minorEastAsia" w:eastAsiaTheme="minorEastAsia" w:hAnsiTheme="minorEastAsia" w:cstheme="minorEastAsia" w:hint="eastAsia"/>
          <w:color w:val="000000"/>
          <w:kern w:val="0"/>
          <w:sz w:val="24"/>
        </w:rPr>
        <w:t>6、给、排水管道：河马或中财或联塑或经建设方认可的上述同档次品牌</w:t>
      </w:r>
    </w:p>
    <w:p w:rsidR="00871991" w:rsidRDefault="00871991" w:rsidP="00871991">
      <w:pPr>
        <w:spacing w:line="360" w:lineRule="auto"/>
        <w:ind w:firstLineChars="50" w:firstLine="120"/>
        <w:rPr>
          <w:rFonts w:ascii="宋体" w:hAnsi="宋体"/>
          <w:sz w:val="24"/>
          <w:szCs w:val="24"/>
        </w:rPr>
      </w:pPr>
    </w:p>
    <w:p w:rsidR="00871991" w:rsidRPr="00871991" w:rsidRDefault="00871991" w:rsidP="00871991">
      <w:pPr>
        <w:spacing w:line="360" w:lineRule="auto"/>
        <w:ind w:firstLineChars="200" w:firstLine="480"/>
        <w:rPr>
          <w:rFonts w:ascii="仿宋" w:eastAsia="仿宋" w:hAnsi="仿宋" w:cs="仿宋"/>
          <w:sz w:val="24"/>
        </w:rPr>
      </w:pPr>
    </w:p>
    <w:p w:rsidR="00871991" w:rsidRPr="00871991" w:rsidRDefault="00871991" w:rsidP="00871991">
      <w:pPr>
        <w:pStyle w:val="a8"/>
        <w:tabs>
          <w:tab w:val="left" w:pos="644"/>
        </w:tabs>
        <w:spacing w:line="360" w:lineRule="auto"/>
        <w:ind w:left="1442" w:firstLineChars="0" w:firstLine="0"/>
        <w:rPr>
          <w:rFonts w:ascii="宋体" w:hAnsi="宋体" w:cs="宋体"/>
          <w:sz w:val="24"/>
          <w:szCs w:val="24"/>
        </w:rPr>
      </w:pPr>
    </w:p>
    <w:sectPr w:rsidR="00871991" w:rsidRPr="00871991" w:rsidSect="00784809">
      <w:headerReference w:type="default" r:id="rId10"/>
      <w:footerReference w:type="default" r:id="rId11"/>
      <w:pgSz w:w="11906" w:h="16838"/>
      <w:pgMar w:top="1440" w:right="1134" w:bottom="1440" w:left="1474" w:header="851" w:footer="992" w:gutter="0"/>
      <w:pgBorders w:offsetFrom="page">
        <w:top w:val="single" w:sz="20" w:space="24" w:color="FF0000"/>
        <w:left w:val="single" w:sz="20" w:space="24" w:color="FF0000"/>
        <w:bottom w:val="single" w:sz="20" w:space="24" w:color="FF0000"/>
        <w:right w:val="single" w:sz="20" w:space="24" w:color="FF0000"/>
      </w:pgBorders>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51E" w:rsidRDefault="00E9651E" w:rsidP="00784809">
      <w:r>
        <w:separator/>
      </w:r>
    </w:p>
  </w:endnote>
  <w:endnote w:type="continuationSeparator" w:id="0">
    <w:p w:rsidR="00E9651E" w:rsidRDefault="00E9651E" w:rsidP="00784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809" w:rsidRDefault="00DD3524">
    <w:pPr>
      <w:pStyle w:val="a4"/>
      <w:framePr w:wrap="auto" w:vAnchor="text" w:hAnchor="margin" w:xAlign="center" w:y="1"/>
      <w:rPr>
        <w:rStyle w:val="a7"/>
      </w:rPr>
    </w:pPr>
    <w:r>
      <w:rPr>
        <w:rStyle w:val="a7"/>
      </w:rPr>
      <w:fldChar w:fldCharType="begin"/>
    </w:r>
    <w:r w:rsidR="00112A75">
      <w:rPr>
        <w:rStyle w:val="a7"/>
      </w:rPr>
      <w:instrText xml:space="preserve">PAGE  </w:instrText>
    </w:r>
    <w:r>
      <w:rPr>
        <w:rStyle w:val="a7"/>
      </w:rPr>
      <w:fldChar w:fldCharType="separate"/>
    </w:r>
    <w:r w:rsidR="00AD3BCF">
      <w:rPr>
        <w:rStyle w:val="a7"/>
        <w:noProof/>
      </w:rPr>
      <w:t>1</w:t>
    </w:r>
    <w:r>
      <w:rPr>
        <w:rStyle w:val="a7"/>
      </w:rPr>
      <w:fldChar w:fldCharType="end"/>
    </w:r>
  </w:p>
  <w:p w:rsidR="00784809" w:rsidRDefault="007848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51E" w:rsidRDefault="00E9651E" w:rsidP="00784809">
      <w:r>
        <w:separator/>
      </w:r>
    </w:p>
  </w:footnote>
  <w:footnote w:type="continuationSeparator" w:id="0">
    <w:p w:rsidR="00E9651E" w:rsidRDefault="00E9651E" w:rsidP="00784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809" w:rsidRDefault="00784809">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C43A5"/>
    <w:multiLevelType w:val="multilevel"/>
    <w:tmpl w:val="05FC43A5"/>
    <w:lvl w:ilvl="0">
      <w:start w:val="1"/>
      <w:numFmt w:val="decimal"/>
      <w:lvlText w:val="%1）"/>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
    <w:nsid w:val="09AF2FDC"/>
    <w:multiLevelType w:val="multilevel"/>
    <w:tmpl w:val="09AF2FDC"/>
    <w:lvl w:ilvl="0">
      <w:start w:val="1"/>
      <w:numFmt w:val="decimal"/>
      <w:lvlText w:val="%1、"/>
      <w:lvlJc w:val="left"/>
      <w:pPr>
        <w:ind w:left="801" w:hanging="375"/>
      </w:pPr>
      <w:rPr>
        <w:rFonts w:hint="default"/>
        <w:b/>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
    <w:nsid w:val="12A9187A"/>
    <w:multiLevelType w:val="hybridMultilevel"/>
    <w:tmpl w:val="5E649684"/>
    <w:lvl w:ilvl="0" w:tplc="0409000F">
      <w:start w:val="1"/>
      <w:numFmt w:val="decimal"/>
      <w:lvlText w:val="%1."/>
      <w:lvlJc w:val="left"/>
      <w:pPr>
        <w:ind w:left="1022" w:hanging="420"/>
      </w:p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3">
    <w:nsid w:val="256D6E50"/>
    <w:multiLevelType w:val="hybridMultilevel"/>
    <w:tmpl w:val="5594904A"/>
    <w:lvl w:ilvl="0" w:tplc="04090015">
      <w:start w:val="1"/>
      <w:numFmt w:val="upperLetter"/>
      <w:lvlText w:val="%1."/>
      <w:lvlJc w:val="left"/>
      <w:pPr>
        <w:ind w:left="1022" w:hanging="420"/>
      </w:p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4">
    <w:nsid w:val="375E57BE"/>
    <w:multiLevelType w:val="multilevel"/>
    <w:tmpl w:val="375E57BE"/>
    <w:lvl w:ilvl="0">
      <w:start w:val="1"/>
      <w:numFmt w:val="decimal"/>
      <w:lvlText w:val="%1）"/>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nsid w:val="44EA0C34"/>
    <w:multiLevelType w:val="hybridMultilevel"/>
    <w:tmpl w:val="5594904A"/>
    <w:lvl w:ilvl="0" w:tplc="04090015">
      <w:start w:val="1"/>
      <w:numFmt w:val="upperLetter"/>
      <w:lvlText w:val="%1."/>
      <w:lvlJc w:val="left"/>
      <w:pPr>
        <w:ind w:left="1022" w:hanging="420"/>
      </w:p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6">
    <w:nsid w:val="4D1B4E80"/>
    <w:multiLevelType w:val="multilevel"/>
    <w:tmpl w:val="4D1B4E8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7">
    <w:nsid w:val="4FFC2BE4"/>
    <w:multiLevelType w:val="multilevel"/>
    <w:tmpl w:val="4FFC2BE4"/>
    <w:lvl w:ilvl="0">
      <w:start w:val="1"/>
      <w:numFmt w:val="decimal"/>
      <w:lvlText w:val="%1）"/>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
    <w:nsid w:val="524E4155"/>
    <w:multiLevelType w:val="multilevel"/>
    <w:tmpl w:val="524E4155"/>
    <w:lvl w:ilvl="0">
      <w:start w:val="1"/>
      <w:numFmt w:val="decimal"/>
      <w:lvlText w:val="%1）"/>
      <w:lvlJc w:val="left"/>
      <w:pPr>
        <w:ind w:left="846" w:hanging="4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9">
    <w:nsid w:val="553A57B5"/>
    <w:multiLevelType w:val="hybridMultilevel"/>
    <w:tmpl w:val="EE56E0B8"/>
    <w:lvl w:ilvl="0" w:tplc="357C3B42">
      <w:start w:val="1"/>
      <w:numFmt w:val="upperLetter"/>
      <w:lvlText w:val="%1."/>
      <w:lvlJc w:val="left"/>
      <w:pPr>
        <w:ind w:left="10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65679FB"/>
    <w:multiLevelType w:val="hybridMultilevel"/>
    <w:tmpl w:val="E0D25EBE"/>
    <w:lvl w:ilvl="0" w:tplc="04090011">
      <w:start w:val="1"/>
      <w:numFmt w:val="decimal"/>
      <w:lvlText w:val="%1)"/>
      <w:lvlJc w:val="left"/>
      <w:pPr>
        <w:ind w:left="1442" w:hanging="420"/>
      </w:pPr>
    </w:lvl>
    <w:lvl w:ilvl="1" w:tplc="04090019" w:tentative="1">
      <w:start w:val="1"/>
      <w:numFmt w:val="lowerLetter"/>
      <w:lvlText w:val="%2)"/>
      <w:lvlJc w:val="left"/>
      <w:pPr>
        <w:ind w:left="1862" w:hanging="420"/>
      </w:pPr>
    </w:lvl>
    <w:lvl w:ilvl="2" w:tplc="0409001B" w:tentative="1">
      <w:start w:val="1"/>
      <w:numFmt w:val="lowerRoman"/>
      <w:lvlText w:val="%3."/>
      <w:lvlJc w:val="right"/>
      <w:pPr>
        <w:ind w:left="2282" w:hanging="420"/>
      </w:pPr>
    </w:lvl>
    <w:lvl w:ilvl="3" w:tplc="0409000F" w:tentative="1">
      <w:start w:val="1"/>
      <w:numFmt w:val="decimal"/>
      <w:lvlText w:val="%4."/>
      <w:lvlJc w:val="left"/>
      <w:pPr>
        <w:ind w:left="2702" w:hanging="420"/>
      </w:pPr>
    </w:lvl>
    <w:lvl w:ilvl="4" w:tplc="04090019" w:tentative="1">
      <w:start w:val="1"/>
      <w:numFmt w:val="lowerLetter"/>
      <w:lvlText w:val="%5)"/>
      <w:lvlJc w:val="left"/>
      <w:pPr>
        <w:ind w:left="3122" w:hanging="420"/>
      </w:pPr>
    </w:lvl>
    <w:lvl w:ilvl="5" w:tplc="0409001B" w:tentative="1">
      <w:start w:val="1"/>
      <w:numFmt w:val="lowerRoman"/>
      <w:lvlText w:val="%6."/>
      <w:lvlJc w:val="right"/>
      <w:pPr>
        <w:ind w:left="3542" w:hanging="420"/>
      </w:pPr>
    </w:lvl>
    <w:lvl w:ilvl="6" w:tplc="0409000F" w:tentative="1">
      <w:start w:val="1"/>
      <w:numFmt w:val="decimal"/>
      <w:lvlText w:val="%7."/>
      <w:lvlJc w:val="left"/>
      <w:pPr>
        <w:ind w:left="3962" w:hanging="420"/>
      </w:pPr>
    </w:lvl>
    <w:lvl w:ilvl="7" w:tplc="04090019" w:tentative="1">
      <w:start w:val="1"/>
      <w:numFmt w:val="lowerLetter"/>
      <w:lvlText w:val="%8)"/>
      <w:lvlJc w:val="left"/>
      <w:pPr>
        <w:ind w:left="4382" w:hanging="420"/>
      </w:pPr>
    </w:lvl>
    <w:lvl w:ilvl="8" w:tplc="0409001B" w:tentative="1">
      <w:start w:val="1"/>
      <w:numFmt w:val="lowerRoman"/>
      <w:lvlText w:val="%9."/>
      <w:lvlJc w:val="right"/>
      <w:pPr>
        <w:ind w:left="4802" w:hanging="420"/>
      </w:pPr>
    </w:lvl>
  </w:abstractNum>
  <w:abstractNum w:abstractNumId="11">
    <w:nsid w:val="5DB22E22"/>
    <w:multiLevelType w:val="multilevel"/>
    <w:tmpl w:val="5DB22E22"/>
    <w:lvl w:ilvl="0">
      <w:start w:val="1"/>
      <w:numFmt w:val="decimal"/>
      <w:lvlText w:val="%1."/>
      <w:lvlJc w:val="left"/>
      <w:pPr>
        <w:tabs>
          <w:tab w:val="left" w:pos="780"/>
        </w:tabs>
        <w:ind w:left="780" w:hanging="420"/>
      </w:pPr>
      <w:rPr>
        <w:rFonts w:ascii="宋体" w:eastAsia="宋体" w:hAnsi="宋体" w:hint="eastAsia"/>
        <w:color w:val="000000"/>
      </w:rPr>
    </w:lvl>
    <w:lvl w:ilvl="1">
      <w:start w:val="1"/>
      <w:numFmt w:val="decimal"/>
      <w:lvlText w:val="%2、"/>
      <w:lvlJc w:val="left"/>
      <w:pPr>
        <w:tabs>
          <w:tab w:val="left" w:pos="786"/>
        </w:tabs>
        <w:ind w:left="786" w:hanging="360"/>
      </w:pPr>
      <w:rPr>
        <w:rFonts w:ascii="Times New Roman" w:hAnsi="Times New Roman" w:cs="Times New Roman" w:hint="default"/>
      </w:rPr>
    </w:lvl>
    <w:lvl w:ilvl="2">
      <w:start w:val="1"/>
      <w:numFmt w:val="decimal"/>
      <w:lvlText w:val="%3"/>
      <w:lvlJc w:val="left"/>
      <w:pPr>
        <w:ind w:left="1200" w:hanging="360"/>
      </w:pPr>
      <w:rPr>
        <w:rFonts w:ascii="Times New Roman" w:hAnsi="Times New Roman" w:cs="Times New Roman" w:hint="default"/>
        <w:b/>
        <w:bCs/>
      </w:rPr>
    </w:lvl>
    <w:lvl w:ilvl="3">
      <w:start w:val="1"/>
      <w:numFmt w:val="decimal"/>
      <w:lvlText w:val="%4、"/>
      <w:lvlJc w:val="left"/>
      <w:pPr>
        <w:ind w:left="1620" w:hanging="360"/>
      </w:pPr>
      <w:rPr>
        <w:rFonts w:ascii="Times New Roman" w:hAnsi="Times New Roman" w:cs="Times New Roman" w:hint="default"/>
        <w:b/>
        <w:bCs/>
      </w:rPr>
    </w:lvl>
    <w:lvl w:ilvl="4">
      <w:start w:val="1"/>
      <w:numFmt w:val="lowerLetter"/>
      <w:lvlText w:val="%5)"/>
      <w:lvlJc w:val="left"/>
      <w:pPr>
        <w:tabs>
          <w:tab w:val="left" w:pos="2100"/>
        </w:tabs>
        <w:ind w:left="2100" w:hanging="420"/>
      </w:pPr>
      <w:rPr>
        <w:rFonts w:ascii="Times New Roman" w:hAnsi="Times New Roman" w:cs="Times New Roman" w:hint="default"/>
      </w:rPr>
    </w:lvl>
    <w:lvl w:ilvl="5">
      <w:start w:val="1"/>
      <w:numFmt w:val="lowerRoman"/>
      <w:lvlText w:val="%6."/>
      <w:lvlJc w:val="right"/>
      <w:pPr>
        <w:tabs>
          <w:tab w:val="left" w:pos="2520"/>
        </w:tabs>
        <w:ind w:left="2520" w:hanging="420"/>
      </w:pPr>
      <w:rPr>
        <w:rFonts w:ascii="Times New Roman" w:hAnsi="Times New Roman" w:cs="Times New Roman" w:hint="default"/>
      </w:rPr>
    </w:lvl>
    <w:lvl w:ilvl="6">
      <w:start w:val="1"/>
      <w:numFmt w:val="decimal"/>
      <w:lvlText w:val="%7."/>
      <w:lvlJc w:val="left"/>
      <w:pPr>
        <w:tabs>
          <w:tab w:val="left" w:pos="2940"/>
        </w:tabs>
        <w:ind w:left="2940" w:hanging="420"/>
      </w:pPr>
      <w:rPr>
        <w:rFonts w:ascii="Times New Roman" w:hAnsi="Times New Roman" w:cs="Times New Roman" w:hint="default"/>
      </w:rPr>
    </w:lvl>
    <w:lvl w:ilvl="7">
      <w:start w:val="1"/>
      <w:numFmt w:val="lowerLetter"/>
      <w:lvlText w:val="%8)"/>
      <w:lvlJc w:val="left"/>
      <w:pPr>
        <w:tabs>
          <w:tab w:val="left" w:pos="3360"/>
        </w:tabs>
        <w:ind w:left="3360" w:hanging="420"/>
      </w:pPr>
      <w:rPr>
        <w:rFonts w:ascii="Times New Roman" w:hAnsi="Times New Roman" w:cs="Times New Roman" w:hint="default"/>
      </w:rPr>
    </w:lvl>
    <w:lvl w:ilvl="8">
      <w:start w:val="1"/>
      <w:numFmt w:val="lowerRoman"/>
      <w:lvlText w:val="%9."/>
      <w:lvlJc w:val="right"/>
      <w:pPr>
        <w:tabs>
          <w:tab w:val="left" w:pos="3780"/>
        </w:tabs>
        <w:ind w:left="3780" w:hanging="420"/>
      </w:pPr>
      <w:rPr>
        <w:rFonts w:ascii="Times New Roman" w:hAnsi="Times New Roman" w:cs="Times New Roman" w:hint="default"/>
      </w:rPr>
    </w:lvl>
  </w:abstractNum>
  <w:abstractNum w:abstractNumId="12">
    <w:nsid w:val="672B2373"/>
    <w:multiLevelType w:val="hybridMultilevel"/>
    <w:tmpl w:val="4F6E7F6C"/>
    <w:lvl w:ilvl="0" w:tplc="04090011">
      <w:start w:val="1"/>
      <w:numFmt w:val="decimal"/>
      <w:lvlText w:val="%1)"/>
      <w:lvlJc w:val="left"/>
      <w:pPr>
        <w:ind w:left="1442" w:hanging="420"/>
      </w:pPr>
    </w:lvl>
    <w:lvl w:ilvl="1" w:tplc="04090019" w:tentative="1">
      <w:start w:val="1"/>
      <w:numFmt w:val="lowerLetter"/>
      <w:lvlText w:val="%2)"/>
      <w:lvlJc w:val="left"/>
      <w:pPr>
        <w:ind w:left="1862" w:hanging="420"/>
      </w:pPr>
    </w:lvl>
    <w:lvl w:ilvl="2" w:tplc="0409001B" w:tentative="1">
      <w:start w:val="1"/>
      <w:numFmt w:val="lowerRoman"/>
      <w:lvlText w:val="%3."/>
      <w:lvlJc w:val="right"/>
      <w:pPr>
        <w:ind w:left="2282" w:hanging="420"/>
      </w:pPr>
    </w:lvl>
    <w:lvl w:ilvl="3" w:tplc="0409000F" w:tentative="1">
      <w:start w:val="1"/>
      <w:numFmt w:val="decimal"/>
      <w:lvlText w:val="%4."/>
      <w:lvlJc w:val="left"/>
      <w:pPr>
        <w:ind w:left="2702" w:hanging="420"/>
      </w:pPr>
    </w:lvl>
    <w:lvl w:ilvl="4" w:tplc="04090019" w:tentative="1">
      <w:start w:val="1"/>
      <w:numFmt w:val="lowerLetter"/>
      <w:lvlText w:val="%5)"/>
      <w:lvlJc w:val="left"/>
      <w:pPr>
        <w:ind w:left="3122" w:hanging="420"/>
      </w:pPr>
    </w:lvl>
    <w:lvl w:ilvl="5" w:tplc="0409001B" w:tentative="1">
      <w:start w:val="1"/>
      <w:numFmt w:val="lowerRoman"/>
      <w:lvlText w:val="%6."/>
      <w:lvlJc w:val="right"/>
      <w:pPr>
        <w:ind w:left="3542" w:hanging="420"/>
      </w:pPr>
    </w:lvl>
    <w:lvl w:ilvl="6" w:tplc="0409000F" w:tentative="1">
      <w:start w:val="1"/>
      <w:numFmt w:val="decimal"/>
      <w:lvlText w:val="%7."/>
      <w:lvlJc w:val="left"/>
      <w:pPr>
        <w:ind w:left="3962" w:hanging="420"/>
      </w:pPr>
    </w:lvl>
    <w:lvl w:ilvl="7" w:tplc="04090019" w:tentative="1">
      <w:start w:val="1"/>
      <w:numFmt w:val="lowerLetter"/>
      <w:lvlText w:val="%8)"/>
      <w:lvlJc w:val="left"/>
      <w:pPr>
        <w:ind w:left="4382" w:hanging="420"/>
      </w:pPr>
    </w:lvl>
    <w:lvl w:ilvl="8" w:tplc="0409001B" w:tentative="1">
      <w:start w:val="1"/>
      <w:numFmt w:val="lowerRoman"/>
      <w:lvlText w:val="%9."/>
      <w:lvlJc w:val="right"/>
      <w:pPr>
        <w:ind w:left="4802" w:hanging="420"/>
      </w:pPr>
    </w:lvl>
  </w:abstractNum>
  <w:abstractNum w:abstractNumId="13">
    <w:nsid w:val="70595A4F"/>
    <w:multiLevelType w:val="hybridMultilevel"/>
    <w:tmpl w:val="B13CEE9A"/>
    <w:lvl w:ilvl="0" w:tplc="04090011">
      <w:start w:val="1"/>
      <w:numFmt w:val="decimal"/>
      <w:lvlText w:val="%1)"/>
      <w:lvlJc w:val="left"/>
      <w:pPr>
        <w:ind w:left="1442" w:hanging="420"/>
      </w:pPr>
    </w:lvl>
    <w:lvl w:ilvl="1" w:tplc="04090019" w:tentative="1">
      <w:start w:val="1"/>
      <w:numFmt w:val="lowerLetter"/>
      <w:lvlText w:val="%2)"/>
      <w:lvlJc w:val="left"/>
      <w:pPr>
        <w:ind w:left="1862" w:hanging="420"/>
      </w:pPr>
    </w:lvl>
    <w:lvl w:ilvl="2" w:tplc="0409001B" w:tentative="1">
      <w:start w:val="1"/>
      <w:numFmt w:val="lowerRoman"/>
      <w:lvlText w:val="%3."/>
      <w:lvlJc w:val="right"/>
      <w:pPr>
        <w:ind w:left="2282" w:hanging="420"/>
      </w:pPr>
    </w:lvl>
    <w:lvl w:ilvl="3" w:tplc="0409000F" w:tentative="1">
      <w:start w:val="1"/>
      <w:numFmt w:val="decimal"/>
      <w:lvlText w:val="%4."/>
      <w:lvlJc w:val="left"/>
      <w:pPr>
        <w:ind w:left="2702" w:hanging="420"/>
      </w:pPr>
    </w:lvl>
    <w:lvl w:ilvl="4" w:tplc="04090019" w:tentative="1">
      <w:start w:val="1"/>
      <w:numFmt w:val="lowerLetter"/>
      <w:lvlText w:val="%5)"/>
      <w:lvlJc w:val="left"/>
      <w:pPr>
        <w:ind w:left="3122" w:hanging="420"/>
      </w:pPr>
    </w:lvl>
    <w:lvl w:ilvl="5" w:tplc="0409001B" w:tentative="1">
      <w:start w:val="1"/>
      <w:numFmt w:val="lowerRoman"/>
      <w:lvlText w:val="%6."/>
      <w:lvlJc w:val="right"/>
      <w:pPr>
        <w:ind w:left="3542" w:hanging="420"/>
      </w:pPr>
    </w:lvl>
    <w:lvl w:ilvl="6" w:tplc="0409000F" w:tentative="1">
      <w:start w:val="1"/>
      <w:numFmt w:val="decimal"/>
      <w:lvlText w:val="%7."/>
      <w:lvlJc w:val="left"/>
      <w:pPr>
        <w:ind w:left="3962" w:hanging="420"/>
      </w:pPr>
    </w:lvl>
    <w:lvl w:ilvl="7" w:tplc="04090019" w:tentative="1">
      <w:start w:val="1"/>
      <w:numFmt w:val="lowerLetter"/>
      <w:lvlText w:val="%8)"/>
      <w:lvlJc w:val="left"/>
      <w:pPr>
        <w:ind w:left="4382" w:hanging="420"/>
      </w:pPr>
    </w:lvl>
    <w:lvl w:ilvl="8" w:tplc="0409001B" w:tentative="1">
      <w:start w:val="1"/>
      <w:numFmt w:val="lowerRoman"/>
      <w:lvlText w:val="%9."/>
      <w:lvlJc w:val="right"/>
      <w:pPr>
        <w:ind w:left="4802" w:hanging="420"/>
      </w:pPr>
    </w:lvl>
  </w:abstractNum>
  <w:abstractNum w:abstractNumId="14">
    <w:nsid w:val="7952010C"/>
    <w:multiLevelType w:val="hybridMultilevel"/>
    <w:tmpl w:val="B6288B50"/>
    <w:lvl w:ilvl="0" w:tplc="0409000F">
      <w:start w:val="1"/>
      <w:numFmt w:val="decimal"/>
      <w:lvlText w:val="%1."/>
      <w:lvlJc w:val="left"/>
      <w:pPr>
        <w:ind w:left="1442" w:hanging="420"/>
      </w:pPr>
    </w:lvl>
    <w:lvl w:ilvl="1" w:tplc="04090019" w:tentative="1">
      <w:start w:val="1"/>
      <w:numFmt w:val="lowerLetter"/>
      <w:lvlText w:val="%2)"/>
      <w:lvlJc w:val="left"/>
      <w:pPr>
        <w:ind w:left="1862" w:hanging="420"/>
      </w:pPr>
    </w:lvl>
    <w:lvl w:ilvl="2" w:tplc="0409001B" w:tentative="1">
      <w:start w:val="1"/>
      <w:numFmt w:val="lowerRoman"/>
      <w:lvlText w:val="%3."/>
      <w:lvlJc w:val="right"/>
      <w:pPr>
        <w:ind w:left="2282" w:hanging="420"/>
      </w:pPr>
    </w:lvl>
    <w:lvl w:ilvl="3" w:tplc="0409000F">
      <w:start w:val="1"/>
      <w:numFmt w:val="decimal"/>
      <w:lvlText w:val="%4."/>
      <w:lvlJc w:val="left"/>
      <w:pPr>
        <w:ind w:left="2702" w:hanging="420"/>
      </w:pPr>
    </w:lvl>
    <w:lvl w:ilvl="4" w:tplc="04090019" w:tentative="1">
      <w:start w:val="1"/>
      <w:numFmt w:val="lowerLetter"/>
      <w:lvlText w:val="%5)"/>
      <w:lvlJc w:val="left"/>
      <w:pPr>
        <w:ind w:left="3122" w:hanging="420"/>
      </w:pPr>
    </w:lvl>
    <w:lvl w:ilvl="5" w:tplc="0409001B" w:tentative="1">
      <w:start w:val="1"/>
      <w:numFmt w:val="lowerRoman"/>
      <w:lvlText w:val="%6."/>
      <w:lvlJc w:val="right"/>
      <w:pPr>
        <w:ind w:left="3542" w:hanging="420"/>
      </w:pPr>
    </w:lvl>
    <w:lvl w:ilvl="6" w:tplc="0409000F" w:tentative="1">
      <w:start w:val="1"/>
      <w:numFmt w:val="decimal"/>
      <w:lvlText w:val="%7."/>
      <w:lvlJc w:val="left"/>
      <w:pPr>
        <w:ind w:left="3962" w:hanging="420"/>
      </w:pPr>
    </w:lvl>
    <w:lvl w:ilvl="7" w:tplc="04090019" w:tentative="1">
      <w:start w:val="1"/>
      <w:numFmt w:val="lowerLetter"/>
      <w:lvlText w:val="%8)"/>
      <w:lvlJc w:val="left"/>
      <w:pPr>
        <w:ind w:left="4382" w:hanging="420"/>
      </w:pPr>
    </w:lvl>
    <w:lvl w:ilvl="8" w:tplc="0409001B" w:tentative="1">
      <w:start w:val="1"/>
      <w:numFmt w:val="lowerRoman"/>
      <w:lvlText w:val="%9."/>
      <w:lvlJc w:val="right"/>
      <w:pPr>
        <w:ind w:left="4802" w:hanging="420"/>
      </w:pPr>
    </w:lvl>
  </w:abstractNum>
  <w:abstractNum w:abstractNumId="15">
    <w:nsid w:val="7BB8278B"/>
    <w:multiLevelType w:val="multilevel"/>
    <w:tmpl w:val="7BB8278B"/>
    <w:lvl w:ilvl="0">
      <w:start w:val="1"/>
      <w:numFmt w:val="decimal"/>
      <w:lvlText w:val="%1、"/>
      <w:lvlJc w:val="left"/>
      <w:pPr>
        <w:tabs>
          <w:tab w:val="left" w:pos="644"/>
        </w:tabs>
        <w:ind w:left="644" w:hanging="360"/>
      </w:pPr>
      <w:rPr>
        <w:rFonts w:hint="default"/>
      </w:rPr>
    </w:lvl>
    <w:lvl w:ilvl="1">
      <w:start w:val="1"/>
      <w:numFmt w:val="lowerLetter"/>
      <w:lvlText w:val="%2)"/>
      <w:lvlJc w:val="left"/>
      <w:pPr>
        <w:tabs>
          <w:tab w:val="left" w:pos="1155"/>
        </w:tabs>
        <w:ind w:left="1155" w:hanging="420"/>
      </w:pPr>
    </w:lvl>
    <w:lvl w:ilvl="2">
      <w:start w:val="1"/>
      <w:numFmt w:val="lowerRoman"/>
      <w:lvlText w:val="%3."/>
      <w:lvlJc w:val="right"/>
      <w:pPr>
        <w:tabs>
          <w:tab w:val="left" w:pos="1575"/>
        </w:tabs>
        <w:ind w:left="1575" w:hanging="420"/>
      </w:pPr>
    </w:lvl>
    <w:lvl w:ilvl="3">
      <w:start w:val="1"/>
      <w:numFmt w:val="decimal"/>
      <w:lvlText w:val="%4."/>
      <w:lvlJc w:val="left"/>
      <w:pPr>
        <w:tabs>
          <w:tab w:val="left" w:pos="1995"/>
        </w:tabs>
        <w:ind w:left="1995" w:hanging="420"/>
      </w:pPr>
    </w:lvl>
    <w:lvl w:ilvl="4">
      <w:start w:val="1"/>
      <w:numFmt w:val="lowerLetter"/>
      <w:lvlText w:val="%5)"/>
      <w:lvlJc w:val="left"/>
      <w:pPr>
        <w:tabs>
          <w:tab w:val="left" w:pos="2415"/>
        </w:tabs>
        <w:ind w:left="2415" w:hanging="420"/>
      </w:pPr>
    </w:lvl>
    <w:lvl w:ilvl="5">
      <w:start w:val="1"/>
      <w:numFmt w:val="lowerRoman"/>
      <w:lvlText w:val="%6."/>
      <w:lvlJc w:val="right"/>
      <w:pPr>
        <w:tabs>
          <w:tab w:val="left" w:pos="2835"/>
        </w:tabs>
        <w:ind w:left="2835" w:hanging="420"/>
      </w:pPr>
    </w:lvl>
    <w:lvl w:ilvl="6">
      <w:start w:val="1"/>
      <w:numFmt w:val="decimal"/>
      <w:lvlText w:val="%7."/>
      <w:lvlJc w:val="left"/>
      <w:pPr>
        <w:tabs>
          <w:tab w:val="left" w:pos="3255"/>
        </w:tabs>
        <w:ind w:left="3255" w:hanging="420"/>
      </w:pPr>
    </w:lvl>
    <w:lvl w:ilvl="7">
      <w:start w:val="1"/>
      <w:numFmt w:val="lowerLetter"/>
      <w:lvlText w:val="%8)"/>
      <w:lvlJc w:val="left"/>
      <w:pPr>
        <w:tabs>
          <w:tab w:val="left" w:pos="3675"/>
        </w:tabs>
        <w:ind w:left="3675" w:hanging="420"/>
      </w:pPr>
    </w:lvl>
    <w:lvl w:ilvl="8">
      <w:start w:val="1"/>
      <w:numFmt w:val="lowerRoman"/>
      <w:lvlText w:val="%9."/>
      <w:lvlJc w:val="right"/>
      <w:pPr>
        <w:tabs>
          <w:tab w:val="left" w:pos="4095"/>
        </w:tabs>
        <w:ind w:left="4095" w:hanging="420"/>
      </w:pPr>
    </w:lvl>
  </w:abstractNum>
  <w:num w:numId="1">
    <w:abstractNumId w:val="15"/>
  </w:num>
  <w:num w:numId="2">
    <w:abstractNumId w:val="1"/>
  </w:num>
  <w:num w:numId="3">
    <w:abstractNumId w:val="8"/>
  </w:num>
  <w:num w:numId="4">
    <w:abstractNumId w:val="0"/>
  </w:num>
  <w:num w:numId="5">
    <w:abstractNumId w:val="7"/>
  </w:num>
  <w:num w:numId="6">
    <w:abstractNumId w:val="4"/>
  </w:num>
  <w:num w:numId="7">
    <w:abstractNumId w:val="3"/>
  </w:num>
  <w:num w:numId="8">
    <w:abstractNumId w:val="14"/>
  </w:num>
  <w:num w:numId="9">
    <w:abstractNumId w:val="5"/>
  </w:num>
  <w:num w:numId="10">
    <w:abstractNumId w:val="9"/>
  </w:num>
  <w:num w:numId="11">
    <w:abstractNumId w:val="2"/>
  </w:num>
  <w:num w:numId="12">
    <w:abstractNumId w:val="12"/>
  </w:num>
  <w:num w:numId="13">
    <w:abstractNumId w:val="10"/>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280F"/>
    <w:rsid w:val="0000075F"/>
    <w:rsid w:val="00000982"/>
    <w:rsid w:val="0000182F"/>
    <w:rsid w:val="0000236D"/>
    <w:rsid w:val="00002435"/>
    <w:rsid w:val="00002B2E"/>
    <w:rsid w:val="000036B6"/>
    <w:rsid w:val="000039B0"/>
    <w:rsid w:val="0000561B"/>
    <w:rsid w:val="00005683"/>
    <w:rsid w:val="00005DA8"/>
    <w:rsid w:val="00006748"/>
    <w:rsid w:val="00011392"/>
    <w:rsid w:val="0001377B"/>
    <w:rsid w:val="00013F23"/>
    <w:rsid w:val="00014863"/>
    <w:rsid w:val="00015E43"/>
    <w:rsid w:val="000164FC"/>
    <w:rsid w:val="00020AD8"/>
    <w:rsid w:val="00020C84"/>
    <w:rsid w:val="000224AF"/>
    <w:rsid w:val="00023F7D"/>
    <w:rsid w:val="000254A3"/>
    <w:rsid w:val="00027268"/>
    <w:rsid w:val="00030581"/>
    <w:rsid w:val="0003082B"/>
    <w:rsid w:val="00030A28"/>
    <w:rsid w:val="0003261C"/>
    <w:rsid w:val="00032F43"/>
    <w:rsid w:val="0003306A"/>
    <w:rsid w:val="00033D25"/>
    <w:rsid w:val="000343CC"/>
    <w:rsid w:val="000350C7"/>
    <w:rsid w:val="0003686E"/>
    <w:rsid w:val="00036BCB"/>
    <w:rsid w:val="000376BA"/>
    <w:rsid w:val="00041CEC"/>
    <w:rsid w:val="000425A6"/>
    <w:rsid w:val="00044121"/>
    <w:rsid w:val="000441B1"/>
    <w:rsid w:val="00044713"/>
    <w:rsid w:val="0004597D"/>
    <w:rsid w:val="00052440"/>
    <w:rsid w:val="00053653"/>
    <w:rsid w:val="00053D2E"/>
    <w:rsid w:val="000563EB"/>
    <w:rsid w:val="00056524"/>
    <w:rsid w:val="000568D9"/>
    <w:rsid w:val="00056B43"/>
    <w:rsid w:val="000575DA"/>
    <w:rsid w:val="00057CD1"/>
    <w:rsid w:val="00061042"/>
    <w:rsid w:val="00064968"/>
    <w:rsid w:val="00066A38"/>
    <w:rsid w:val="00066C85"/>
    <w:rsid w:val="00066EFF"/>
    <w:rsid w:val="000677DA"/>
    <w:rsid w:val="0007125A"/>
    <w:rsid w:val="0007178A"/>
    <w:rsid w:val="000743E4"/>
    <w:rsid w:val="00074D38"/>
    <w:rsid w:val="0007581D"/>
    <w:rsid w:val="000814D4"/>
    <w:rsid w:val="0008292B"/>
    <w:rsid w:val="00082D9C"/>
    <w:rsid w:val="00084253"/>
    <w:rsid w:val="000879B9"/>
    <w:rsid w:val="000902E4"/>
    <w:rsid w:val="000927EA"/>
    <w:rsid w:val="00092A88"/>
    <w:rsid w:val="00093A2F"/>
    <w:rsid w:val="00093DFC"/>
    <w:rsid w:val="00094790"/>
    <w:rsid w:val="00094944"/>
    <w:rsid w:val="00097363"/>
    <w:rsid w:val="000A196B"/>
    <w:rsid w:val="000A3C46"/>
    <w:rsid w:val="000A469E"/>
    <w:rsid w:val="000A55B6"/>
    <w:rsid w:val="000A7915"/>
    <w:rsid w:val="000A7F95"/>
    <w:rsid w:val="000B0992"/>
    <w:rsid w:val="000B0C1A"/>
    <w:rsid w:val="000B3436"/>
    <w:rsid w:val="000B4466"/>
    <w:rsid w:val="000B6D19"/>
    <w:rsid w:val="000C505A"/>
    <w:rsid w:val="000C5180"/>
    <w:rsid w:val="000C5680"/>
    <w:rsid w:val="000C7393"/>
    <w:rsid w:val="000D2C6F"/>
    <w:rsid w:val="000D30FB"/>
    <w:rsid w:val="000D48FE"/>
    <w:rsid w:val="000D6266"/>
    <w:rsid w:val="000E13F9"/>
    <w:rsid w:val="000E3E5F"/>
    <w:rsid w:val="000E5538"/>
    <w:rsid w:val="000E57D1"/>
    <w:rsid w:val="000F02F2"/>
    <w:rsid w:val="000F141D"/>
    <w:rsid w:val="000F1E1D"/>
    <w:rsid w:val="000F5DD1"/>
    <w:rsid w:val="0010237E"/>
    <w:rsid w:val="00104722"/>
    <w:rsid w:val="00106F13"/>
    <w:rsid w:val="00107A89"/>
    <w:rsid w:val="00112A75"/>
    <w:rsid w:val="0011313F"/>
    <w:rsid w:val="001133E9"/>
    <w:rsid w:val="00113C44"/>
    <w:rsid w:val="00113D07"/>
    <w:rsid w:val="001156EB"/>
    <w:rsid w:val="00121644"/>
    <w:rsid w:val="001226F6"/>
    <w:rsid w:val="00122D7F"/>
    <w:rsid w:val="001232B6"/>
    <w:rsid w:val="00124337"/>
    <w:rsid w:val="00126C9C"/>
    <w:rsid w:val="00132178"/>
    <w:rsid w:val="00133EE3"/>
    <w:rsid w:val="00136775"/>
    <w:rsid w:val="00136F92"/>
    <w:rsid w:val="0014148A"/>
    <w:rsid w:val="00142A97"/>
    <w:rsid w:val="0014345F"/>
    <w:rsid w:val="0014372F"/>
    <w:rsid w:val="00146AF4"/>
    <w:rsid w:val="00147144"/>
    <w:rsid w:val="00150A77"/>
    <w:rsid w:val="00150D6A"/>
    <w:rsid w:val="00151171"/>
    <w:rsid w:val="00151238"/>
    <w:rsid w:val="0015128C"/>
    <w:rsid w:val="00153977"/>
    <w:rsid w:val="00154731"/>
    <w:rsid w:val="001609E1"/>
    <w:rsid w:val="00160D55"/>
    <w:rsid w:val="00160E54"/>
    <w:rsid w:val="001611E0"/>
    <w:rsid w:val="001625E6"/>
    <w:rsid w:val="00165210"/>
    <w:rsid w:val="00165918"/>
    <w:rsid w:val="001713D3"/>
    <w:rsid w:val="00171B62"/>
    <w:rsid w:val="00171E2A"/>
    <w:rsid w:val="00172898"/>
    <w:rsid w:val="001771C3"/>
    <w:rsid w:val="001772E8"/>
    <w:rsid w:val="001812CE"/>
    <w:rsid w:val="0018303D"/>
    <w:rsid w:val="001830E0"/>
    <w:rsid w:val="00183646"/>
    <w:rsid w:val="00183691"/>
    <w:rsid w:val="0018387E"/>
    <w:rsid w:val="00183A08"/>
    <w:rsid w:val="00187B9A"/>
    <w:rsid w:val="0019081A"/>
    <w:rsid w:val="00190E38"/>
    <w:rsid w:val="00191CB2"/>
    <w:rsid w:val="0019207A"/>
    <w:rsid w:val="0019312E"/>
    <w:rsid w:val="001939EF"/>
    <w:rsid w:val="00193DE3"/>
    <w:rsid w:val="00194460"/>
    <w:rsid w:val="001953C9"/>
    <w:rsid w:val="00195CC9"/>
    <w:rsid w:val="001A0F6A"/>
    <w:rsid w:val="001A1528"/>
    <w:rsid w:val="001A1C11"/>
    <w:rsid w:val="001A347A"/>
    <w:rsid w:val="001A4E4F"/>
    <w:rsid w:val="001B0A5B"/>
    <w:rsid w:val="001B1208"/>
    <w:rsid w:val="001B5A2A"/>
    <w:rsid w:val="001B6480"/>
    <w:rsid w:val="001B7A16"/>
    <w:rsid w:val="001C2474"/>
    <w:rsid w:val="001C3EA1"/>
    <w:rsid w:val="001C3FDB"/>
    <w:rsid w:val="001C549A"/>
    <w:rsid w:val="001C5842"/>
    <w:rsid w:val="001C5B29"/>
    <w:rsid w:val="001D088F"/>
    <w:rsid w:val="001D3127"/>
    <w:rsid w:val="001D5D19"/>
    <w:rsid w:val="001E1BEF"/>
    <w:rsid w:val="001E3408"/>
    <w:rsid w:val="001E5DD7"/>
    <w:rsid w:val="001E748F"/>
    <w:rsid w:val="001E76F7"/>
    <w:rsid w:val="001E77DE"/>
    <w:rsid w:val="001F1311"/>
    <w:rsid w:val="001F4C52"/>
    <w:rsid w:val="001F5A09"/>
    <w:rsid w:val="001F684E"/>
    <w:rsid w:val="001F74D7"/>
    <w:rsid w:val="001F7B2A"/>
    <w:rsid w:val="00203306"/>
    <w:rsid w:val="00203857"/>
    <w:rsid w:val="00203B5C"/>
    <w:rsid w:val="00207129"/>
    <w:rsid w:val="00207DAF"/>
    <w:rsid w:val="00207DD9"/>
    <w:rsid w:val="00217ED5"/>
    <w:rsid w:val="00220798"/>
    <w:rsid w:val="0022524C"/>
    <w:rsid w:val="00226C87"/>
    <w:rsid w:val="0023053D"/>
    <w:rsid w:val="00232BB6"/>
    <w:rsid w:val="002337D8"/>
    <w:rsid w:val="002339A5"/>
    <w:rsid w:val="00235052"/>
    <w:rsid w:val="0023686E"/>
    <w:rsid w:val="002373C0"/>
    <w:rsid w:val="002414A9"/>
    <w:rsid w:val="002427A9"/>
    <w:rsid w:val="002447C5"/>
    <w:rsid w:val="0024564E"/>
    <w:rsid w:val="00245FD2"/>
    <w:rsid w:val="00250EFC"/>
    <w:rsid w:val="002516CF"/>
    <w:rsid w:val="0025280F"/>
    <w:rsid w:val="00253FC4"/>
    <w:rsid w:val="00257636"/>
    <w:rsid w:val="00260DD5"/>
    <w:rsid w:val="00261F27"/>
    <w:rsid w:val="00262006"/>
    <w:rsid w:val="0026217A"/>
    <w:rsid w:val="0026238B"/>
    <w:rsid w:val="002627E2"/>
    <w:rsid w:val="00262BDB"/>
    <w:rsid w:val="00264177"/>
    <w:rsid w:val="00266ADC"/>
    <w:rsid w:val="00266F85"/>
    <w:rsid w:val="002676C4"/>
    <w:rsid w:val="002757EF"/>
    <w:rsid w:val="00276523"/>
    <w:rsid w:val="00276F28"/>
    <w:rsid w:val="0028404F"/>
    <w:rsid w:val="002846FE"/>
    <w:rsid w:val="002850ED"/>
    <w:rsid w:val="002854BD"/>
    <w:rsid w:val="00285B2A"/>
    <w:rsid w:val="00290D13"/>
    <w:rsid w:val="002921A6"/>
    <w:rsid w:val="00295B9E"/>
    <w:rsid w:val="0029789F"/>
    <w:rsid w:val="002A02A9"/>
    <w:rsid w:val="002A085F"/>
    <w:rsid w:val="002A0FE4"/>
    <w:rsid w:val="002A265F"/>
    <w:rsid w:val="002A3513"/>
    <w:rsid w:val="002A5016"/>
    <w:rsid w:val="002A72B0"/>
    <w:rsid w:val="002B0850"/>
    <w:rsid w:val="002B356F"/>
    <w:rsid w:val="002B3E3B"/>
    <w:rsid w:val="002B587E"/>
    <w:rsid w:val="002B6329"/>
    <w:rsid w:val="002B6AC9"/>
    <w:rsid w:val="002C2F51"/>
    <w:rsid w:val="002D203C"/>
    <w:rsid w:val="002D3F90"/>
    <w:rsid w:val="002D4F65"/>
    <w:rsid w:val="002D6146"/>
    <w:rsid w:val="002D6457"/>
    <w:rsid w:val="002F158F"/>
    <w:rsid w:val="002F15BE"/>
    <w:rsid w:val="002F1D88"/>
    <w:rsid w:val="002F2207"/>
    <w:rsid w:val="002F257A"/>
    <w:rsid w:val="002F2CEB"/>
    <w:rsid w:val="002F3445"/>
    <w:rsid w:val="002F3581"/>
    <w:rsid w:val="002F3EB1"/>
    <w:rsid w:val="002F4500"/>
    <w:rsid w:val="002F6730"/>
    <w:rsid w:val="002F7268"/>
    <w:rsid w:val="0030216D"/>
    <w:rsid w:val="003029C2"/>
    <w:rsid w:val="00303B71"/>
    <w:rsid w:val="003043E6"/>
    <w:rsid w:val="00304998"/>
    <w:rsid w:val="003049F6"/>
    <w:rsid w:val="00305982"/>
    <w:rsid w:val="00305AA1"/>
    <w:rsid w:val="00306B4F"/>
    <w:rsid w:val="00307913"/>
    <w:rsid w:val="003138FB"/>
    <w:rsid w:val="003149F6"/>
    <w:rsid w:val="00316316"/>
    <w:rsid w:val="003209AC"/>
    <w:rsid w:val="00321075"/>
    <w:rsid w:val="00321626"/>
    <w:rsid w:val="00322F74"/>
    <w:rsid w:val="00323602"/>
    <w:rsid w:val="00325583"/>
    <w:rsid w:val="00327FF8"/>
    <w:rsid w:val="00331C6E"/>
    <w:rsid w:val="00331CAE"/>
    <w:rsid w:val="003327E8"/>
    <w:rsid w:val="00333A58"/>
    <w:rsid w:val="003347DC"/>
    <w:rsid w:val="00336103"/>
    <w:rsid w:val="003406C9"/>
    <w:rsid w:val="0034159E"/>
    <w:rsid w:val="00341AE3"/>
    <w:rsid w:val="00341EF5"/>
    <w:rsid w:val="00351DEF"/>
    <w:rsid w:val="00352125"/>
    <w:rsid w:val="003548C2"/>
    <w:rsid w:val="00357982"/>
    <w:rsid w:val="00357A1C"/>
    <w:rsid w:val="003604BA"/>
    <w:rsid w:val="003605E2"/>
    <w:rsid w:val="00360C34"/>
    <w:rsid w:val="00360D50"/>
    <w:rsid w:val="00361A0B"/>
    <w:rsid w:val="00362452"/>
    <w:rsid w:val="003647C6"/>
    <w:rsid w:val="00366890"/>
    <w:rsid w:val="0036770F"/>
    <w:rsid w:val="003679EC"/>
    <w:rsid w:val="00370CAE"/>
    <w:rsid w:val="00373076"/>
    <w:rsid w:val="00374089"/>
    <w:rsid w:val="003746D7"/>
    <w:rsid w:val="00376C4F"/>
    <w:rsid w:val="00382120"/>
    <w:rsid w:val="00385C47"/>
    <w:rsid w:val="0039070A"/>
    <w:rsid w:val="00391728"/>
    <w:rsid w:val="003925B2"/>
    <w:rsid w:val="00392E70"/>
    <w:rsid w:val="00397180"/>
    <w:rsid w:val="003A73FF"/>
    <w:rsid w:val="003A75F9"/>
    <w:rsid w:val="003B1B6B"/>
    <w:rsid w:val="003B2E54"/>
    <w:rsid w:val="003B393A"/>
    <w:rsid w:val="003B5690"/>
    <w:rsid w:val="003B6A1A"/>
    <w:rsid w:val="003C157B"/>
    <w:rsid w:val="003C22EA"/>
    <w:rsid w:val="003C60CB"/>
    <w:rsid w:val="003C6E35"/>
    <w:rsid w:val="003D39BC"/>
    <w:rsid w:val="003D4ECD"/>
    <w:rsid w:val="003D4FC6"/>
    <w:rsid w:val="003E0B57"/>
    <w:rsid w:val="003E5DEB"/>
    <w:rsid w:val="003E716E"/>
    <w:rsid w:val="003F0570"/>
    <w:rsid w:val="003F2435"/>
    <w:rsid w:val="003F2BB2"/>
    <w:rsid w:val="003F6EB3"/>
    <w:rsid w:val="003F7244"/>
    <w:rsid w:val="00401FEA"/>
    <w:rsid w:val="00403874"/>
    <w:rsid w:val="00403FA5"/>
    <w:rsid w:val="00404DA6"/>
    <w:rsid w:val="00410255"/>
    <w:rsid w:val="00410426"/>
    <w:rsid w:val="00410A12"/>
    <w:rsid w:val="00410CE9"/>
    <w:rsid w:val="00411088"/>
    <w:rsid w:val="00414225"/>
    <w:rsid w:val="0041661A"/>
    <w:rsid w:val="0042025D"/>
    <w:rsid w:val="00420CFC"/>
    <w:rsid w:val="004216CF"/>
    <w:rsid w:val="004218EA"/>
    <w:rsid w:val="00421F5B"/>
    <w:rsid w:val="00422747"/>
    <w:rsid w:val="00423828"/>
    <w:rsid w:val="00424CD5"/>
    <w:rsid w:val="004259AA"/>
    <w:rsid w:val="00425C13"/>
    <w:rsid w:val="00426230"/>
    <w:rsid w:val="00426527"/>
    <w:rsid w:val="00427B81"/>
    <w:rsid w:val="00432CB8"/>
    <w:rsid w:val="00433AB1"/>
    <w:rsid w:val="00434B4B"/>
    <w:rsid w:val="004379C5"/>
    <w:rsid w:val="00440751"/>
    <w:rsid w:val="00440763"/>
    <w:rsid w:val="00440785"/>
    <w:rsid w:val="00441B53"/>
    <w:rsid w:val="00442AB7"/>
    <w:rsid w:val="0044369C"/>
    <w:rsid w:val="00444E16"/>
    <w:rsid w:val="004502B8"/>
    <w:rsid w:val="00452BE1"/>
    <w:rsid w:val="0045399C"/>
    <w:rsid w:val="00453A74"/>
    <w:rsid w:val="0045602E"/>
    <w:rsid w:val="00456DB4"/>
    <w:rsid w:val="0046111C"/>
    <w:rsid w:val="004622BF"/>
    <w:rsid w:val="004706DE"/>
    <w:rsid w:val="00470704"/>
    <w:rsid w:val="004710B0"/>
    <w:rsid w:val="004727CA"/>
    <w:rsid w:val="00473440"/>
    <w:rsid w:val="00475242"/>
    <w:rsid w:val="0047657D"/>
    <w:rsid w:val="004804D1"/>
    <w:rsid w:val="00480C74"/>
    <w:rsid w:val="00481B91"/>
    <w:rsid w:val="00482248"/>
    <w:rsid w:val="00485E18"/>
    <w:rsid w:val="00486E71"/>
    <w:rsid w:val="004872CA"/>
    <w:rsid w:val="00493466"/>
    <w:rsid w:val="00496BC1"/>
    <w:rsid w:val="004A471C"/>
    <w:rsid w:val="004A4AF5"/>
    <w:rsid w:val="004A4BB2"/>
    <w:rsid w:val="004A52EA"/>
    <w:rsid w:val="004A5A3F"/>
    <w:rsid w:val="004A5C57"/>
    <w:rsid w:val="004A5E41"/>
    <w:rsid w:val="004B1B6E"/>
    <w:rsid w:val="004B31AC"/>
    <w:rsid w:val="004B34F3"/>
    <w:rsid w:val="004B5A57"/>
    <w:rsid w:val="004B5BA3"/>
    <w:rsid w:val="004C01DD"/>
    <w:rsid w:val="004C054B"/>
    <w:rsid w:val="004C34D8"/>
    <w:rsid w:val="004C3FA1"/>
    <w:rsid w:val="004C5F22"/>
    <w:rsid w:val="004C6FFD"/>
    <w:rsid w:val="004D0CC0"/>
    <w:rsid w:val="004D2EE6"/>
    <w:rsid w:val="004D38A7"/>
    <w:rsid w:val="004D4CC7"/>
    <w:rsid w:val="004D5619"/>
    <w:rsid w:val="004D6059"/>
    <w:rsid w:val="004D611F"/>
    <w:rsid w:val="004D7D90"/>
    <w:rsid w:val="004E16F6"/>
    <w:rsid w:val="004E2DD7"/>
    <w:rsid w:val="004E494D"/>
    <w:rsid w:val="004E6877"/>
    <w:rsid w:val="004E6FC1"/>
    <w:rsid w:val="004F57B7"/>
    <w:rsid w:val="0050079C"/>
    <w:rsid w:val="00500CA4"/>
    <w:rsid w:val="00501B35"/>
    <w:rsid w:val="00502854"/>
    <w:rsid w:val="005030F6"/>
    <w:rsid w:val="005049F8"/>
    <w:rsid w:val="0050713C"/>
    <w:rsid w:val="00507A34"/>
    <w:rsid w:val="00507AC2"/>
    <w:rsid w:val="00512E38"/>
    <w:rsid w:val="00512ECE"/>
    <w:rsid w:val="005130C1"/>
    <w:rsid w:val="00514E28"/>
    <w:rsid w:val="00515D18"/>
    <w:rsid w:val="00517A36"/>
    <w:rsid w:val="0052068D"/>
    <w:rsid w:val="00523E3D"/>
    <w:rsid w:val="005251EC"/>
    <w:rsid w:val="005275ED"/>
    <w:rsid w:val="0052776B"/>
    <w:rsid w:val="00531B3D"/>
    <w:rsid w:val="00533615"/>
    <w:rsid w:val="005341EA"/>
    <w:rsid w:val="00534624"/>
    <w:rsid w:val="00534727"/>
    <w:rsid w:val="0053602A"/>
    <w:rsid w:val="005373C2"/>
    <w:rsid w:val="00537752"/>
    <w:rsid w:val="00537CC7"/>
    <w:rsid w:val="005429FE"/>
    <w:rsid w:val="0054470B"/>
    <w:rsid w:val="00546712"/>
    <w:rsid w:val="00551C13"/>
    <w:rsid w:val="00553868"/>
    <w:rsid w:val="005616E7"/>
    <w:rsid w:val="00564A28"/>
    <w:rsid w:val="00567895"/>
    <w:rsid w:val="00572647"/>
    <w:rsid w:val="00572AD7"/>
    <w:rsid w:val="005746EC"/>
    <w:rsid w:val="00574B34"/>
    <w:rsid w:val="00575CF4"/>
    <w:rsid w:val="0058230E"/>
    <w:rsid w:val="00582ECF"/>
    <w:rsid w:val="00587577"/>
    <w:rsid w:val="00590454"/>
    <w:rsid w:val="00591A7F"/>
    <w:rsid w:val="00596BAB"/>
    <w:rsid w:val="0059782A"/>
    <w:rsid w:val="005A0921"/>
    <w:rsid w:val="005A18A5"/>
    <w:rsid w:val="005A3517"/>
    <w:rsid w:val="005B132E"/>
    <w:rsid w:val="005B3413"/>
    <w:rsid w:val="005B4A56"/>
    <w:rsid w:val="005B5CD7"/>
    <w:rsid w:val="005B69AA"/>
    <w:rsid w:val="005B6AD8"/>
    <w:rsid w:val="005C228E"/>
    <w:rsid w:val="005C3AEA"/>
    <w:rsid w:val="005C4C2D"/>
    <w:rsid w:val="005C5662"/>
    <w:rsid w:val="005C5E3A"/>
    <w:rsid w:val="005C6A47"/>
    <w:rsid w:val="005D1DD6"/>
    <w:rsid w:val="005D3767"/>
    <w:rsid w:val="005D5887"/>
    <w:rsid w:val="005D6374"/>
    <w:rsid w:val="005D65A2"/>
    <w:rsid w:val="005D6931"/>
    <w:rsid w:val="005D71E9"/>
    <w:rsid w:val="005E003F"/>
    <w:rsid w:val="005E0564"/>
    <w:rsid w:val="005E243D"/>
    <w:rsid w:val="005E271E"/>
    <w:rsid w:val="005E370E"/>
    <w:rsid w:val="005E4BB9"/>
    <w:rsid w:val="005E70D5"/>
    <w:rsid w:val="005F1025"/>
    <w:rsid w:val="005F2C1E"/>
    <w:rsid w:val="005F3478"/>
    <w:rsid w:val="005F45DA"/>
    <w:rsid w:val="005F461B"/>
    <w:rsid w:val="005F550D"/>
    <w:rsid w:val="005F68C5"/>
    <w:rsid w:val="006039B1"/>
    <w:rsid w:val="00605F66"/>
    <w:rsid w:val="006064FA"/>
    <w:rsid w:val="00607FFE"/>
    <w:rsid w:val="00611780"/>
    <w:rsid w:val="00611A7F"/>
    <w:rsid w:val="00611C60"/>
    <w:rsid w:val="00613116"/>
    <w:rsid w:val="0061388D"/>
    <w:rsid w:val="0061429B"/>
    <w:rsid w:val="00616571"/>
    <w:rsid w:val="0061681E"/>
    <w:rsid w:val="0061782E"/>
    <w:rsid w:val="00620810"/>
    <w:rsid w:val="00621309"/>
    <w:rsid w:val="006221A1"/>
    <w:rsid w:val="0062284C"/>
    <w:rsid w:val="006242D6"/>
    <w:rsid w:val="006249E3"/>
    <w:rsid w:val="00625C1E"/>
    <w:rsid w:val="006272C7"/>
    <w:rsid w:val="00633094"/>
    <w:rsid w:val="00633B83"/>
    <w:rsid w:val="00634D19"/>
    <w:rsid w:val="006352A3"/>
    <w:rsid w:val="00636700"/>
    <w:rsid w:val="00636D6B"/>
    <w:rsid w:val="00637AB6"/>
    <w:rsid w:val="00637F6F"/>
    <w:rsid w:val="00646DDD"/>
    <w:rsid w:val="00646FB3"/>
    <w:rsid w:val="0065065E"/>
    <w:rsid w:val="006509AD"/>
    <w:rsid w:val="0065535A"/>
    <w:rsid w:val="006560CD"/>
    <w:rsid w:val="006608ED"/>
    <w:rsid w:val="006615CA"/>
    <w:rsid w:val="00662DA5"/>
    <w:rsid w:val="0066440D"/>
    <w:rsid w:val="00664CEB"/>
    <w:rsid w:val="00665347"/>
    <w:rsid w:val="006666E4"/>
    <w:rsid w:val="00666B33"/>
    <w:rsid w:val="00670805"/>
    <w:rsid w:val="00672BF7"/>
    <w:rsid w:val="00673025"/>
    <w:rsid w:val="00673804"/>
    <w:rsid w:val="00673C1F"/>
    <w:rsid w:val="00674473"/>
    <w:rsid w:val="00675249"/>
    <w:rsid w:val="006757DE"/>
    <w:rsid w:val="00677FF1"/>
    <w:rsid w:val="00680A24"/>
    <w:rsid w:val="006821B9"/>
    <w:rsid w:val="006822B1"/>
    <w:rsid w:val="006867A8"/>
    <w:rsid w:val="00686D2A"/>
    <w:rsid w:val="006877B0"/>
    <w:rsid w:val="00687B73"/>
    <w:rsid w:val="00687C8A"/>
    <w:rsid w:val="0069039F"/>
    <w:rsid w:val="00691CF8"/>
    <w:rsid w:val="00692FCA"/>
    <w:rsid w:val="0069451F"/>
    <w:rsid w:val="006958B3"/>
    <w:rsid w:val="00695A66"/>
    <w:rsid w:val="006A0D32"/>
    <w:rsid w:val="006A15FB"/>
    <w:rsid w:val="006A3A98"/>
    <w:rsid w:val="006A488D"/>
    <w:rsid w:val="006A5776"/>
    <w:rsid w:val="006A7CBD"/>
    <w:rsid w:val="006B0A96"/>
    <w:rsid w:val="006B0E43"/>
    <w:rsid w:val="006B2C02"/>
    <w:rsid w:val="006B3A4F"/>
    <w:rsid w:val="006B3F7A"/>
    <w:rsid w:val="006B40D8"/>
    <w:rsid w:val="006B7ED5"/>
    <w:rsid w:val="006C0F5A"/>
    <w:rsid w:val="006C14CD"/>
    <w:rsid w:val="006C21E0"/>
    <w:rsid w:val="006C4D16"/>
    <w:rsid w:val="006C75C3"/>
    <w:rsid w:val="006C7C69"/>
    <w:rsid w:val="006C7F91"/>
    <w:rsid w:val="006D02D3"/>
    <w:rsid w:val="006D1044"/>
    <w:rsid w:val="006D445F"/>
    <w:rsid w:val="006D46E0"/>
    <w:rsid w:val="006D47DF"/>
    <w:rsid w:val="006D5877"/>
    <w:rsid w:val="006D6B51"/>
    <w:rsid w:val="006E0906"/>
    <w:rsid w:val="006E2FF3"/>
    <w:rsid w:val="006E7F18"/>
    <w:rsid w:val="006F1DB5"/>
    <w:rsid w:val="006F2132"/>
    <w:rsid w:val="006F4585"/>
    <w:rsid w:val="006F5ADB"/>
    <w:rsid w:val="006F607F"/>
    <w:rsid w:val="006F6F57"/>
    <w:rsid w:val="006F730A"/>
    <w:rsid w:val="007003CC"/>
    <w:rsid w:val="00701596"/>
    <w:rsid w:val="00701F60"/>
    <w:rsid w:val="0070248F"/>
    <w:rsid w:val="0070391C"/>
    <w:rsid w:val="0070569A"/>
    <w:rsid w:val="0070571E"/>
    <w:rsid w:val="007057AF"/>
    <w:rsid w:val="0070663C"/>
    <w:rsid w:val="00710C9E"/>
    <w:rsid w:val="00710E1B"/>
    <w:rsid w:val="00711F1A"/>
    <w:rsid w:val="00714AE8"/>
    <w:rsid w:val="00717217"/>
    <w:rsid w:val="007216FE"/>
    <w:rsid w:val="00723580"/>
    <w:rsid w:val="00724E37"/>
    <w:rsid w:val="00726A45"/>
    <w:rsid w:val="007318FA"/>
    <w:rsid w:val="007321D4"/>
    <w:rsid w:val="007337F6"/>
    <w:rsid w:val="00734ECE"/>
    <w:rsid w:val="00734FD5"/>
    <w:rsid w:val="007371F0"/>
    <w:rsid w:val="007404A7"/>
    <w:rsid w:val="007425B7"/>
    <w:rsid w:val="00743533"/>
    <w:rsid w:val="00743E65"/>
    <w:rsid w:val="00746858"/>
    <w:rsid w:val="00747087"/>
    <w:rsid w:val="00747629"/>
    <w:rsid w:val="007478AB"/>
    <w:rsid w:val="007506EA"/>
    <w:rsid w:val="007510A2"/>
    <w:rsid w:val="00751D1A"/>
    <w:rsid w:val="00752EB0"/>
    <w:rsid w:val="00754210"/>
    <w:rsid w:val="0075472E"/>
    <w:rsid w:val="007579D3"/>
    <w:rsid w:val="00760C62"/>
    <w:rsid w:val="00762F67"/>
    <w:rsid w:val="00765035"/>
    <w:rsid w:val="00766174"/>
    <w:rsid w:val="00766312"/>
    <w:rsid w:val="0076695D"/>
    <w:rsid w:val="0077016D"/>
    <w:rsid w:val="007721B7"/>
    <w:rsid w:val="007735D8"/>
    <w:rsid w:val="007757C6"/>
    <w:rsid w:val="00776955"/>
    <w:rsid w:val="00780081"/>
    <w:rsid w:val="00781823"/>
    <w:rsid w:val="0078194D"/>
    <w:rsid w:val="00782F77"/>
    <w:rsid w:val="007833EE"/>
    <w:rsid w:val="00783821"/>
    <w:rsid w:val="00783BC6"/>
    <w:rsid w:val="00784809"/>
    <w:rsid w:val="00786B3A"/>
    <w:rsid w:val="0078732A"/>
    <w:rsid w:val="00791DB9"/>
    <w:rsid w:val="0079697B"/>
    <w:rsid w:val="0079748F"/>
    <w:rsid w:val="007A0569"/>
    <w:rsid w:val="007A0599"/>
    <w:rsid w:val="007A1067"/>
    <w:rsid w:val="007A1D0C"/>
    <w:rsid w:val="007A3BA9"/>
    <w:rsid w:val="007A6C0F"/>
    <w:rsid w:val="007B1B42"/>
    <w:rsid w:val="007B2704"/>
    <w:rsid w:val="007B2F85"/>
    <w:rsid w:val="007B4B08"/>
    <w:rsid w:val="007B5228"/>
    <w:rsid w:val="007B66EA"/>
    <w:rsid w:val="007C4330"/>
    <w:rsid w:val="007C4E2C"/>
    <w:rsid w:val="007C596C"/>
    <w:rsid w:val="007D0107"/>
    <w:rsid w:val="007D120D"/>
    <w:rsid w:val="007D2A89"/>
    <w:rsid w:val="007D2C78"/>
    <w:rsid w:val="007D2EBE"/>
    <w:rsid w:val="007D48ED"/>
    <w:rsid w:val="007D53BA"/>
    <w:rsid w:val="007E2549"/>
    <w:rsid w:val="007E39FB"/>
    <w:rsid w:val="007E4970"/>
    <w:rsid w:val="007E7DE5"/>
    <w:rsid w:val="007F0058"/>
    <w:rsid w:val="007F45D0"/>
    <w:rsid w:val="007F5361"/>
    <w:rsid w:val="007F547A"/>
    <w:rsid w:val="007F65E2"/>
    <w:rsid w:val="007F6A31"/>
    <w:rsid w:val="00801D65"/>
    <w:rsid w:val="008102B5"/>
    <w:rsid w:val="00812147"/>
    <w:rsid w:val="00813E62"/>
    <w:rsid w:val="008144CE"/>
    <w:rsid w:val="00815C4F"/>
    <w:rsid w:val="0082000D"/>
    <w:rsid w:val="00823C2C"/>
    <w:rsid w:val="00827CF2"/>
    <w:rsid w:val="00830125"/>
    <w:rsid w:val="00833701"/>
    <w:rsid w:val="008349ED"/>
    <w:rsid w:val="00837908"/>
    <w:rsid w:val="00844243"/>
    <w:rsid w:val="008449FF"/>
    <w:rsid w:val="00852980"/>
    <w:rsid w:val="0085438D"/>
    <w:rsid w:val="008544CE"/>
    <w:rsid w:val="00854DBC"/>
    <w:rsid w:val="00855BBE"/>
    <w:rsid w:val="0085785A"/>
    <w:rsid w:val="00857F92"/>
    <w:rsid w:val="0086436E"/>
    <w:rsid w:val="0086476E"/>
    <w:rsid w:val="00865757"/>
    <w:rsid w:val="00866137"/>
    <w:rsid w:val="00867C3F"/>
    <w:rsid w:val="008713EE"/>
    <w:rsid w:val="00871991"/>
    <w:rsid w:val="00871AB1"/>
    <w:rsid w:val="00873951"/>
    <w:rsid w:val="00875962"/>
    <w:rsid w:val="00876656"/>
    <w:rsid w:val="00876E49"/>
    <w:rsid w:val="00881C81"/>
    <w:rsid w:val="00881E9B"/>
    <w:rsid w:val="00882114"/>
    <w:rsid w:val="0088302C"/>
    <w:rsid w:val="00886801"/>
    <w:rsid w:val="00890862"/>
    <w:rsid w:val="008913F2"/>
    <w:rsid w:val="00892387"/>
    <w:rsid w:val="00892EDC"/>
    <w:rsid w:val="008938BC"/>
    <w:rsid w:val="008A1B13"/>
    <w:rsid w:val="008A31FF"/>
    <w:rsid w:val="008A3ED6"/>
    <w:rsid w:val="008A534D"/>
    <w:rsid w:val="008B2562"/>
    <w:rsid w:val="008B365A"/>
    <w:rsid w:val="008B5C12"/>
    <w:rsid w:val="008B620E"/>
    <w:rsid w:val="008B684F"/>
    <w:rsid w:val="008C002F"/>
    <w:rsid w:val="008C1AEE"/>
    <w:rsid w:val="008C285C"/>
    <w:rsid w:val="008C2A5F"/>
    <w:rsid w:val="008C2BDB"/>
    <w:rsid w:val="008C3B87"/>
    <w:rsid w:val="008C4D0D"/>
    <w:rsid w:val="008D24D8"/>
    <w:rsid w:val="008D2B89"/>
    <w:rsid w:val="008D352D"/>
    <w:rsid w:val="008D3CAF"/>
    <w:rsid w:val="008D4774"/>
    <w:rsid w:val="008D551E"/>
    <w:rsid w:val="008D79DB"/>
    <w:rsid w:val="008E0747"/>
    <w:rsid w:val="008E22B9"/>
    <w:rsid w:val="008F1229"/>
    <w:rsid w:val="008F3368"/>
    <w:rsid w:val="008F3A92"/>
    <w:rsid w:val="008F3FCF"/>
    <w:rsid w:val="00902519"/>
    <w:rsid w:val="00902BCA"/>
    <w:rsid w:val="009030AB"/>
    <w:rsid w:val="009045B5"/>
    <w:rsid w:val="00904B08"/>
    <w:rsid w:val="009051F1"/>
    <w:rsid w:val="009054C5"/>
    <w:rsid w:val="00907FCF"/>
    <w:rsid w:val="009128D9"/>
    <w:rsid w:val="009134EB"/>
    <w:rsid w:val="00913F2F"/>
    <w:rsid w:val="00914165"/>
    <w:rsid w:val="00914A55"/>
    <w:rsid w:val="00916344"/>
    <w:rsid w:val="009171D3"/>
    <w:rsid w:val="009203AE"/>
    <w:rsid w:val="0092358A"/>
    <w:rsid w:val="00923ACD"/>
    <w:rsid w:val="00923D7B"/>
    <w:rsid w:val="0092496D"/>
    <w:rsid w:val="009256B5"/>
    <w:rsid w:val="009257F4"/>
    <w:rsid w:val="00925B66"/>
    <w:rsid w:val="00927DC0"/>
    <w:rsid w:val="009312F1"/>
    <w:rsid w:val="00931E07"/>
    <w:rsid w:val="00933C4B"/>
    <w:rsid w:val="0093539C"/>
    <w:rsid w:val="00936267"/>
    <w:rsid w:val="009369BA"/>
    <w:rsid w:val="00936B49"/>
    <w:rsid w:val="00936B79"/>
    <w:rsid w:val="00941BFC"/>
    <w:rsid w:val="00942109"/>
    <w:rsid w:val="00943A5C"/>
    <w:rsid w:val="0094745F"/>
    <w:rsid w:val="009507F9"/>
    <w:rsid w:val="009522BE"/>
    <w:rsid w:val="009540B7"/>
    <w:rsid w:val="00954364"/>
    <w:rsid w:val="009544EA"/>
    <w:rsid w:val="00954789"/>
    <w:rsid w:val="00955780"/>
    <w:rsid w:val="00955AC9"/>
    <w:rsid w:val="009560B6"/>
    <w:rsid w:val="009565FF"/>
    <w:rsid w:val="00956EFB"/>
    <w:rsid w:val="00957753"/>
    <w:rsid w:val="0096074B"/>
    <w:rsid w:val="00963027"/>
    <w:rsid w:val="00965AE6"/>
    <w:rsid w:val="009671EA"/>
    <w:rsid w:val="00970131"/>
    <w:rsid w:val="00971E6C"/>
    <w:rsid w:val="00974E1B"/>
    <w:rsid w:val="00976A25"/>
    <w:rsid w:val="009829B3"/>
    <w:rsid w:val="00985D56"/>
    <w:rsid w:val="00986268"/>
    <w:rsid w:val="009951ED"/>
    <w:rsid w:val="00996514"/>
    <w:rsid w:val="009A14DE"/>
    <w:rsid w:val="009A348F"/>
    <w:rsid w:val="009A485F"/>
    <w:rsid w:val="009A6C1C"/>
    <w:rsid w:val="009B0265"/>
    <w:rsid w:val="009B185D"/>
    <w:rsid w:val="009B63E8"/>
    <w:rsid w:val="009B6C77"/>
    <w:rsid w:val="009B73B2"/>
    <w:rsid w:val="009B7914"/>
    <w:rsid w:val="009C217F"/>
    <w:rsid w:val="009C3657"/>
    <w:rsid w:val="009C3998"/>
    <w:rsid w:val="009C3B49"/>
    <w:rsid w:val="009C6FCB"/>
    <w:rsid w:val="009C756A"/>
    <w:rsid w:val="009C7CFA"/>
    <w:rsid w:val="009E1989"/>
    <w:rsid w:val="009E25DA"/>
    <w:rsid w:val="009E35AA"/>
    <w:rsid w:val="009E4FF5"/>
    <w:rsid w:val="009F2DEA"/>
    <w:rsid w:val="009F2FE3"/>
    <w:rsid w:val="00A00095"/>
    <w:rsid w:val="00A00725"/>
    <w:rsid w:val="00A00C47"/>
    <w:rsid w:val="00A06C24"/>
    <w:rsid w:val="00A072C5"/>
    <w:rsid w:val="00A16B1F"/>
    <w:rsid w:val="00A16B23"/>
    <w:rsid w:val="00A2289F"/>
    <w:rsid w:val="00A26A72"/>
    <w:rsid w:val="00A3077C"/>
    <w:rsid w:val="00A30B3B"/>
    <w:rsid w:val="00A3247B"/>
    <w:rsid w:val="00A350E7"/>
    <w:rsid w:val="00A35180"/>
    <w:rsid w:val="00A35D6C"/>
    <w:rsid w:val="00A37A53"/>
    <w:rsid w:val="00A4032C"/>
    <w:rsid w:val="00A404D0"/>
    <w:rsid w:val="00A40B24"/>
    <w:rsid w:val="00A40F39"/>
    <w:rsid w:val="00A4110F"/>
    <w:rsid w:val="00A41B2A"/>
    <w:rsid w:val="00A4333C"/>
    <w:rsid w:val="00A446B4"/>
    <w:rsid w:val="00A46142"/>
    <w:rsid w:val="00A508D1"/>
    <w:rsid w:val="00A5108F"/>
    <w:rsid w:val="00A52249"/>
    <w:rsid w:val="00A53971"/>
    <w:rsid w:val="00A569F3"/>
    <w:rsid w:val="00A622B8"/>
    <w:rsid w:val="00A62CD2"/>
    <w:rsid w:val="00A63B9E"/>
    <w:rsid w:val="00A659E4"/>
    <w:rsid w:val="00A67016"/>
    <w:rsid w:val="00A72E92"/>
    <w:rsid w:val="00A75014"/>
    <w:rsid w:val="00A764B5"/>
    <w:rsid w:val="00A7679D"/>
    <w:rsid w:val="00A76FAA"/>
    <w:rsid w:val="00A77D0E"/>
    <w:rsid w:val="00A821AA"/>
    <w:rsid w:val="00A827D1"/>
    <w:rsid w:val="00A82899"/>
    <w:rsid w:val="00A83154"/>
    <w:rsid w:val="00A84D29"/>
    <w:rsid w:val="00A84F95"/>
    <w:rsid w:val="00A85977"/>
    <w:rsid w:val="00A85984"/>
    <w:rsid w:val="00A87309"/>
    <w:rsid w:val="00A87940"/>
    <w:rsid w:val="00A97825"/>
    <w:rsid w:val="00AA0A3E"/>
    <w:rsid w:val="00AA0C3A"/>
    <w:rsid w:val="00AA10FB"/>
    <w:rsid w:val="00AA12DD"/>
    <w:rsid w:val="00AA20AB"/>
    <w:rsid w:val="00AA4CEB"/>
    <w:rsid w:val="00AA5A81"/>
    <w:rsid w:val="00AA5D62"/>
    <w:rsid w:val="00AA61DA"/>
    <w:rsid w:val="00AB0A40"/>
    <w:rsid w:val="00AB20A0"/>
    <w:rsid w:val="00AB4D67"/>
    <w:rsid w:val="00AB7602"/>
    <w:rsid w:val="00AC004E"/>
    <w:rsid w:val="00AC0B5D"/>
    <w:rsid w:val="00AC33F5"/>
    <w:rsid w:val="00AC365D"/>
    <w:rsid w:val="00AC4037"/>
    <w:rsid w:val="00AC6637"/>
    <w:rsid w:val="00AC7A6F"/>
    <w:rsid w:val="00AD05D1"/>
    <w:rsid w:val="00AD10FA"/>
    <w:rsid w:val="00AD2989"/>
    <w:rsid w:val="00AD324C"/>
    <w:rsid w:val="00AD3BCF"/>
    <w:rsid w:val="00AD7187"/>
    <w:rsid w:val="00AD7D62"/>
    <w:rsid w:val="00AE06C1"/>
    <w:rsid w:val="00AE11E5"/>
    <w:rsid w:val="00AE196F"/>
    <w:rsid w:val="00AE261A"/>
    <w:rsid w:val="00AE2906"/>
    <w:rsid w:val="00AE2B0A"/>
    <w:rsid w:val="00AE4089"/>
    <w:rsid w:val="00AE4912"/>
    <w:rsid w:val="00AE5B8E"/>
    <w:rsid w:val="00AE5DBC"/>
    <w:rsid w:val="00AE6697"/>
    <w:rsid w:val="00AE6A4B"/>
    <w:rsid w:val="00AE6A4D"/>
    <w:rsid w:val="00AF00CC"/>
    <w:rsid w:val="00AF0D14"/>
    <w:rsid w:val="00AF14B8"/>
    <w:rsid w:val="00AF16C0"/>
    <w:rsid w:val="00AF3DF6"/>
    <w:rsid w:val="00AF3F4E"/>
    <w:rsid w:val="00AF4AA2"/>
    <w:rsid w:val="00AF68BB"/>
    <w:rsid w:val="00AF6A15"/>
    <w:rsid w:val="00B00B31"/>
    <w:rsid w:val="00B01E2F"/>
    <w:rsid w:val="00B023C1"/>
    <w:rsid w:val="00B0434D"/>
    <w:rsid w:val="00B07EB1"/>
    <w:rsid w:val="00B10958"/>
    <w:rsid w:val="00B11927"/>
    <w:rsid w:val="00B14A1F"/>
    <w:rsid w:val="00B158FF"/>
    <w:rsid w:val="00B15D57"/>
    <w:rsid w:val="00B20304"/>
    <w:rsid w:val="00B2059B"/>
    <w:rsid w:val="00B209EE"/>
    <w:rsid w:val="00B21D52"/>
    <w:rsid w:val="00B26CC3"/>
    <w:rsid w:val="00B26D70"/>
    <w:rsid w:val="00B27ACC"/>
    <w:rsid w:val="00B31029"/>
    <w:rsid w:val="00B3115A"/>
    <w:rsid w:val="00B31577"/>
    <w:rsid w:val="00B315C5"/>
    <w:rsid w:val="00B3283A"/>
    <w:rsid w:val="00B329E6"/>
    <w:rsid w:val="00B333A7"/>
    <w:rsid w:val="00B343D9"/>
    <w:rsid w:val="00B36A32"/>
    <w:rsid w:val="00B370EC"/>
    <w:rsid w:val="00B37DEE"/>
    <w:rsid w:val="00B40BCE"/>
    <w:rsid w:val="00B41545"/>
    <w:rsid w:val="00B43148"/>
    <w:rsid w:val="00B4360B"/>
    <w:rsid w:val="00B47E43"/>
    <w:rsid w:val="00B53D0C"/>
    <w:rsid w:val="00B559AE"/>
    <w:rsid w:val="00B56663"/>
    <w:rsid w:val="00B60A38"/>
    <w:rsid w:val="00B60CF4"/>
    <w:rsid w:val="00B60D91"/>
    <w:rsid w:val="00B65A74"/>
    <w:rsid w:val="00B65AC1"/>
    <w:rsid w:val="00B662CA"/>
    <w:rsid w:val="00B66387"/>
    <w:rsid w:val="00B7434F"/>
    <w:rsid w:val="00B745EA"/>
    <w:rsid w:val="00B75030"/>
    <w:rsid w:val="00B75F03"/>
    <w:rsid w:val="00B80D12"/>
    <w:rsid w:val="00B82553"/>
    <w:rsid w:val="00B83AE1"/>
    <w:rsid w:val="00B83EF1"/>
    <w:rsid w:val="00B843D1"/>
    <w:rsid w:val="00B84C40"/>
    <w:rsid w:val="00B853EE"/>
    <w:rsid w:val="00B925BE"/>
    <w:rsid w:val="00B9266E"/>
    <w:rsid w:val="00B929D3"/>
    <w:rsid w:val="00B92DD6"/>
    <w:rsid w:val="00B934DD"/>
    <w:rsid w:val="00B93997"/>
    <w:rsid w:val="00B93F6A"/>
    <w:rsid w:val="00B96235"/>
    <w:rsid w:val="00BA2913"/>
    <w:rsid w:val="00BA2DF0"/>
    <w:rsid w:val="00BA2EB3"/>
    <w:rsid w:val="00BA34E1"/>
    <w:rsid w:val="00BA5809"/>
    <w:rsid w:val="00BA6CCD"/>
    <w:rsid w:val="00BA6FCF"/>
    <w:rsid w:val="00BA7A53"/>
    <w:rsid w:val="00BA7DFB"/>
    <w:rsid w:val="00BB1C83"/>
    <w:rsid w:val="00BB428B"/>
    <w:rsid w:val="00BB5009"/>
    <w:rsid w:val="00BB6496"/>
    <w:rsid w:val="00BC1FCB"/>
    <w:rsid w:val="00BC21B7"/>
    <w:rsid w:val="00BC2EBC"/>
    <w:rsid w:val="00BC315F"/>
    <w:rsid w:val="00BC396D"/>
    <w:rsid w:val="00BC554A"/>
    <w:rsid w:val="00BC5BE3"/>
    <w:rsid w:val="00BD0330"/>
    <w:rsid w:val="00BD0AB8"/>
    <w:rsid w:val="00BD5384"/>
    <w:rsid w:val="00BD5635"/>
    <w:rsid w:val="00BD5F37"/>
    <w:rsid w:val="00BD64D6"/>
    <w:rsid w:val="00BE064B"/>
    <w:rsid w:val="00BE35B3"/>
    <w:rsid w:val="00BE47A5"/>
    <w:rsid w:val="00BE4966"/>
    <w:rsid w:val="00BE57F8"/>
    <w:rsid w:val="00BE6B8C"/>
    <w:rsid w:val="00BE6C79"/>
    <w:rsid w:val="00BF03F5"/>
    <w:rsid w:val="00BF1971"/>
    <w:rsid w:val="00BF1E13"/>
    <w:rsid w:val="00BF28E4"/>
    <w:rsid w:val="00BF40B8"/>
    <w:rsid w:val="00BF4C43"/>
    <w:rsid w:val="00BF56C1"/>
    <w:rsid w:val="00BF634C"/>
    <w:rsid w:val="00BF65CE"/>
    <w:rsid w:val="00C003FC"/>
    <w:rsid w:val="00C027EA"/>
    <w:rsid w:val="00C03D82"/>
    <w:rsid w:val="00C05097"/>
    <w:rsid w:val="00C07382"/>
    <w:rsid w:val="00C073EB"/>
    <w:rsid w:val="00C10140"/>
    <w:rsid w:val="00C163EE"/>
    <w:rsid w:val="00C16977"/>
    <w:rsid w:val="00C16C23"/>
    <w:rsid w:val="00C1715E"/>
    <w:rsid w:val="00C200A9"/>
    <w:rsid w:val="00C2156E"/>
    <w:rsid w:val="00C21EB0"/>
    <w:rsid w:val="00C22412"/>
    <w:rsid w:val="00C25C66"/>
    <w:rsid w:val="00C26B46"/>
    <w:rsid w:val="00C277AC"/>
    <w:rsid w:val="00C31C8D"/>
    <w:rsid w:val="00C34F0D"/>
    <w:rsid w:val="00C35986"/>
    <w:rsid w:val="00C35D77"/>
    <w:rsid w:val="00C361D0"/>
    <w:rsid w:val="00C3680A"/>
    <w:rsid w:val="00C37C9D"/>
    <w:rsid w:val="00C40312"/>
    <w:rsid w:val="00C40573"/>
    <w:rsid w:val="00C410F2"/>
    <w:rsid w:val="00C44886"/>
    <w:rsid w:val="00C456D5"/>
    <w:rsid w:val="00C478B0"/>
    <w:rsid w:val="00C512DA"/>
    <w:rsid w:val="00C514B9"/>
    <w:rsid w:val="00C51CA0"/>
    <w:rsid w:val="00C5392F"/>
    <w:rsid w:val="00C641FB"/>
    <w:rsid w:val="00C7181D"/>
    <w:rsid w:val="00C733D4"/>
    <w:rsid w:val="00C757E1"/>
    <w:rsid w:val="00C7708D"/>
    <w:rsid w:val="00C773E0"/>
    <w:rsid w:val="00C80E55"/>
    <w:rsid w:val="00C816BF"/>
    <w:rsid w:val="00C82A4E"/>
    <w:rsid w:val="00C84915"/>
    <w:rsid w:val="00C86D2C"/>
    <w:rsid w:val="00C91189"/>
    <w:rsid w:val="00C9184B"/>
    <w:rsid w:val="00C91D29"/>
    <w:rsid w:val="00C9564F"/>
    <w:rsid w:val="00C956B2"/>
    <w:rsid w:val="00C965AF"/>
    <w:rsid w:val="00C96A93"/>
    <w:rsid w:val="00C97AB0"/>
    <w:rsid w:val="00CA02BE"/>
    <w:rsid w:val="00CA1A17"/>
    <w:rsid w:val="00CA4EC0"/>
    <w:rsid w:val="00CB1ED9"/>
    <w:rsid w:val="00CB27BB"/>
    <w:rsid w:val="00CB4D5A"/>
    <w:rsid w:val="00CB64E2"/>
    <w:rsid w:val="00CC1A49"/>
    <w:rsid w:val="00CC4604"/>
    <w:rsid w:val="00CC6E2E"/>
    <w:rsid w:val="00CD12D0"/>
    <w:rsid w:val="00CD3984"/>
    <w:rsid w:val="00CD3F23"/>
    <w:rsid w:val="00CD6BD4"/>
    <w:rsid w:val="00CD6F46"/>
    <w:rsid w:val="00CE4E0E"/>
    <w:rsid w:val="00CF1502"/>
    <w:rsid w:val="00CF172C"/>
    <w:rsid w:val="00CF389D"/>
    <w:rsid w:val="00CF4893"/>
    <w:rsid w:val="00CF5030"/>
    <w:rsid w:val="00CF5467"/>
    <w:rsid w:val="00D0107F"/>
    <w:rsid w:val="00D011BB"/>
    <w:rsid w:val="00D019E7"/>
    <w:rsid w:val="00D026AB"/>
    <w:rsid w:val="00D03A79"/>
    <w:rsid w:val="00D046ED"/>
    <w:rsid w:val="00D10224"/>
    <w:rsid w:val="00D10968"/>
    <w:rsid w:val="00D113BF"/>
    <w:rsid w:val="00D11F66"/>
    <w:rsid w:val="00D12FC8"/>
    <w:rsid w:val="00D13A82"/>
    <w:rsid w:val="00D145F7"/>
    <w:rsid w:val="00D14DC7"/>
    <w:rsid w:val="00D152DD"/>
    <w:rsid w:val="00D2231F"/>
    <w:rsid w:val="00D22717"/>
    <w:rsid w:val="00D22D5C"/>
    <w:rsid w:val="00D23B96"/>
    <w:rsid w:val="00D2448F"/>
    <w:rsid w:val="00D2713B"/>
    <w:rsid w:val="00D304D4"/>
    <w:rsid w:val="00D3126C"/>
    <w:rsid w:val="00D32768"/>
    <w:rsid w:val="00D35F3A"/>
    <w:rsid w:val="00D376BD"/>
    <w:rsid w:val="00D400C0"/>
    <w:rsid w:val="00D403DE"/>
    <w:rsid w:val="00D404D2"/>
    <w:rsid w:val="00D4318D"/>
    <w:rsid w:val="00D436CF"/>
    <w:rsid w:val="00D46E5C"/>
    <w:rsid w:val="00D51C5D"/>
    <w:rsid w:val="00D52230"/>
    <w:rsid w:val="00D5245E"/>
    <w:rsid w:val="00D60B64"/>
    <w:rsid w:val="00D61775"/>
    <w:rsid w:val="00D62A15"/>
    <w:rsid w:val="00D64A19"/>
    <w:rsid w:val="00D65AC1"/>
    <w:rsid w:val="00D66C82"/>
    <w:rsid w:val="00D708FB"/>
    <w:rsid w:val="00D70BEE"/>
    <w:rsid w:val="00D711D2"/>
    <w:rsid w:val="00D72822"/>
    <w:rsid w:val="00D738E1"/>
    <w:rsid w:val="00D73F86"/>
    <w:rsid w:val="00D76149"/>
    <w:rsid w:val="00D821C3"/>
    <w:rsid w:val="00D838A0"/>
    <w:rsid w:val="00D85B11"/>
    <w:rsid w:val="00D902B3"/>
    <w:rsid w:val="00D9176F"/>
    <w:rsid w:val="00D925BB"/>
    <w:rsid w:val="00D93552"/>
    <w:rsid w:val="00D93DC5"/>
    <w:rsid w:val="00DA05C3"/>
    <w:rsid w:val="00DA05CB"/>
    <w:rsid w:val="00DA164C"/>
    <w:rsid w:val="00DA4537"/>
    <w:rsid w:val="00DA5D6B"/>
    <w:rsid w:val="00DA785E"/>
    <w:rsid w:val="00DA7E54"/>
    <w:rsid w:val="00DB4412"/>
    <w:rsid w:val="00DB452A"/>
    <w:rsid w:val="00DB5F0A"/>
    <w:rsid w:val="00DB64AF"/>
    <w:rsid w:val="00DB7506"/>
    <w:rsid w:val="00DB7FA5"/>
    <w:rsid w:val="00DC2663"/>
    <w:rsid w:val="00DC3501"/>
    <w:rsid w:val="00DC705B"/>
    <w:rsid w:val="00DC72A3"/>
    <w:rsid w:val="00DC76CA"/>
    <w:rsid w:val="00DD0E46"/>
    <w:rsid w:val="00DD3524"/>
    <w:rsid w:val="00DD539D"/>
    <w:rsid w:val="00DD5483"/>
    <w:rsid w:val="00DD7F8D"/>
    <w:rsid w:val="00DE1EAA"/>
    <w:rsid w:val="00DE229F"/>
    <w:rsid w:val="00DE5CF7"/>
    <w:rsid w:val="00DF39D0"/>
    <w:rsid w:val="00DF5213"/>
    <w:rsid w:val="00DF5D57"/>
    <w:rsid w:val="00DF6476"/>
    <w:rsid w:val="00DF692B"/>
    <w:rsid w:val="00E004E2"/>
    <w:rsid w:val="00E005C4"/>
    <w:rsid w:val="00E02CAA"/>
    <w:rsid w:val="00E03AF7"/>
    <w:rsid w:val="00E11079"/>
    <w:rsid w:val="00E164FC"/>
    <w:rsid w:val="00E17AAD"/>
    <w:rsid w:val="00E17E1B"/>
    <w:rsid w:val="00E22B80"/>
    <w:rsid w:val="00E233A1"/>
    <w:rsid w:val="00E233E1"/>
    <w:rsid w:val="00E252C7"/>
    <w:rsid w:val="00E26B00"/>
    <w:rsid w:val="00E26B2E"/>
    <w:rsid w:val="00E27247"/>
    <w:rsid w:val="00E27E21"/>
    <w:rsid w:val="00E31C2E"/>
    <w:rsid w:val="00E352F9"/>
    <w:rsid w:val="00E35B75"/>
    <w:rsid w:val="00E36208"/>
    <w:rsid w:val="00E368C9"/>
    <w:rsid w:val="00E36A8C"/>
    <w:rsid w:val="00E40C6F"/>
    <w:rsid w:val="00E42E3C"/>
    <w:rsid w:val="00E44F38"/>
    <w:rsid w:val="00E4599F"/>
    <w:rsid w:val="00E5054D"/>
    <w:rsid w:val="00E50B81"/>
    <w:rsid w:val="00E50FC6"/>
    <w:rsid w:val="00E5146D"/>
    <w:rsid w:val="00E5286D"/>
    <w:rsid w:val="00E52A29"/>
    <w:rsid w:val="00E5323F"/>
    <w:rsid w:val="00E56C6A"/>
    <w:rsid w:val="00E6075B"/>
    <w:rsid w:val="00E63A0D"/>
    <w:rsid w:val="00E646EE"/>
    <w:rsid w:val="00E70B52"/>
    <w:rsid w:val="00E7114F"/>
    <w:rsid w:val="00E730C0"/>
    <w:rsid w:val="00E76CC0"/>
    <w:rsid w:val="00E82AB9"/>
    <w:rsid w:val="00E84293"/>
    <w:rsid w:val="00E84CDF"/>
    <w:rsid w:val="00E858E4"/>
    <w:rsid w:val="00E87BF3"/>
    <w:rsid w:val="00E90D1C"/>
    <w:rsid w:val="00E91E34"/>
    <w:rsid w:val="00E935AC"/>
    <w:rsid w:val="00E94D6B"/>
    <w:rsid w:val="00E9651E"/>
    <w:rsid w:val="00EA3B42"/>
    <w:rsid w:val="00EB0CB7"/>
    <w:rsid w:val="00EB416E"/>
    <w:rsid w:val="00EB4B83"/>
    <w:rsid w:val="00EC1BF5"/>
    <w:rsid w:val="00EC1D5B"/>
    <w:rsid w:val="00EC5762"/>
    <w:rsid w:val="00EC5E79"/>
    <w:rsid w:val="00EC686E"/>
    <w:rsid w:val="00EC69C4"/>
    <w:rsid w:val="00ED1AB3"/>
    <w:rsid w:val="00ED4E98"/>
    <w:rsid w:val="00ED5F91"/>
    <w:rsid w:val="00ED7C4E"/>
    <w:rsid w:val="00EE12C3"/>
    <w:rsid w:val="00EE14E6"/>
    <w:rsid w:val="00EE15D6"/>
    <w:rsid w:val="00EE3972"/>
    <w:rsid w:val="00EE401E"/>
    <w:rsid w:val="00EE4960"/>
    <w:rsid w:val="00EE7749"/>
    <w:rsid w:val="00EF726C"/>
    <w:rsid w:val="00EF76EF"/>
    <w:rsid w:val="00F02FA1"/>
    <w:rsid w:val="00F053EE"/>
    <w:rsid w:val="00F05825"/>
    <w:rsid w:val="00F11A4C"/>
    <w:rsid w:val="00F11A8B"/>
    <w:rsid w:val="00F12208"/>
    <w:rsid w:val="00F144FB"/>
    <w:rsid w:val="00F14C53"/>
    <w:rsid w:val="00F1517F"/>
    <w:rsid w:val="00F1702E"/>
    <w:rsid w:val="00F17CD4"/>
    <w:rsid w:val="00F208FE"/>
    <w:rsid w:val="00F20A18"/>
    <w:rsid w:val="00F21A38"/>
    <w:rsid w:val="00F237E3"/>
    <w:rsid w:val="00F23917"/>
    <w:rsid w:val="00F2436C"/>
    <w:rsid w:val="00F248BE"/>
    <w:rsid w:val="00F25A18"/>
    <w:rsid w:val="00F30415"/>
    <w:rsid w:val="00F31A37"/>
    <w:rsid w:val="00F35324"/>
    <w:rsid w:val="00F43F95"/>
    <w:rsid w:val="00F47655"/>
    <w:rsid w:val="00F53AC8"/>
    <w:rsid w:val="00F54961"/>
    <w:rsid w:val="00F60613"/>
    <w:rsid w:val="00F65EF8"/>
    <w:rsid w:val="00F66682"/>
    <w:rsid w:val="00F67EE9"/>
    <w:rsid w:val="00F7198C"/>
    <w:rsid w:val="00F74D68"/>
    <w:rsid w:val="00F7553F"/>
    <w:rsid w:val="00F7638E"/>
    <w:rsid w:val="00F8135E"/>
    <w:rsid w:val="00F86A62"/>
    <w:rsid w:val="00F90B76"/>
    <w:rsid w:val="00F90ED1"/>
    <w:rsid w:val="00F91913"/>
    <w:rsid w:val="00F91E98"/>
    <w:rsid w:val="00F92204"/>
    <w:rsid w:val="00F92944"/>
    <w:rsid w:val="00F92A15"/>
    <w:rsid w:val="00F9559C"/>
    <w:rsid w:val="00FA62CD"/>
    <w:rsid w:val="00FB1D46"/>
    <w:rsid w:val="00FB5FAF"/>
    <w:rsid w:val="00FB62BF"/>
    <w:rsid w:val="00FB794A"/>
    <w:rsid w:val="00FC3BCD"/>
    <w:rsid w:val="00FC60CD"/>
    <w:rsid w:val="00FC68E6"/>
    <w:rsid w:val="00FC6C22"/>
    <w:rsid w:val="00FC6D39"/>
    <w:rsid w:val="00FC7D41"/>
    <w:rsid w:val="00FD6433"/>
    <w:rsid w:val="00FD7212"/>
    <w:rsid w:val="00FE09B5"/>
    <w:rsid w:val="00FE162C"/>
    <w:rsid w:val="00FE3880"/>
    <w:rsid w:val="00FE5115"/>
    <w:rsid w:val="00FE7C6F"/>
    <w:rsid w:val="00FF07CF"/>
    <w:rsid w:val="00FF13C1"/>
    <w:rsid w:val="00FF240E"/>
    <w:rsid w:val="00FF2BA6"/>
    <w:rsid w:val="00FF4053"/>
    <w:rsid w:val="00FF4E35"/>
    <w:rsid w:val="00FF6CCD"/>
    <w:rsid w:val="16F24334"/>
    <w:rsid w:val="7498360F"/>
    <w:rsid w:val="7A000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809"/>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784809"/>
    <w:rPr>
      <w:sz w:val="18"/>
      <w:szCs w:val="18"/>
    </w:rPr>
  </w:style>
  <w:style w:type="paragraph" w:styleId="a4">
    <w:name w:val="footer"/>
    <w:basedOn w:val="a"/>
    <w:link w:val="Char0"/>
    <w:uiPriority w:val="99"/>
    <w:qFormat/>
    <w:rsid w:val="00784809"/>
    <w:pPr>
      <w:tabs>
        <w:tab w:val="center" w:pos="4153"/>
        <w:tab w:val="right" w:pos="8306"/>
      </w:tabs>
      <w:snapToGrid w:val="0"/>
      <w:jc w:val="left"/>
    </w:pPr>
    <w:rPr>
      <w:sz w:val="18"/>
      <w:szCs w:val="18"/>
    </w:rPr>
  </w:style>
  <w:style w:type="paragraph" w:styleId="a5">
    <w:name w:val="header"/>
    <w:basedOn w:val="a"/>
    <w:link w:val="Char1"/>
    <w:uiPriority w:val="99"/>
    <w:qFormat/>
    <w:rsid w:val="00784809"/>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6">
    <w:name w:val="Subtitle"/>
    <w:basedOn w:val="a"/>
    <w:next w:val="a"/>
    <w:link w:val="Char10"/>
    <w:qFormat/>
    <w:locked/>
    <w:rsid w:val="00784809"/>
    <w:pPr>
      <w:spacing w:before="240" w:after="60" w:line="312" w:lineRule="auto"/>
      <w:jc w:val="center"/>
      <w:outlineLvl w:val="1"/>
    </w:pPr>
    <w:rPr>
      <w:rFonts w:ascii="Cambria" w:hAnsi="Cambria"/>
      <w:b/>
      <w:bCs/>
      <w:kern w:val="28"/>
      <w:sz w:val="32"/>
      <w:szCs w:val="32"/>
    </w:rPr>
  </w:style>
  <w:style w:type="character" w:styleId="a7">
    <w:name w:val="page number"/>
    <w:basedOn w:val="a0"/>
    <w:uiPriority w:val="99"/>
    <w:qFormat/>
    <w:rsid w:val="00784809"/>
  </w:style>
  <w:style w:type="character" w:customStyle="1" w:styleId="HeaderChar">
    <w:name w:val="Header Char"/>
    <w:uiPriority w:val="99"/>
    <w:qFormat/>
    <w:locked/>
    <w:rsid w:val="00784809"/>
    <w:rPr>
      <w:sz w:val="18"/>
      <w:szCs w:val="18"/>
    </w:rPr>
  </w:style>
  <w:style w:type="character" w:customStyle="1" w:styleId="Char0">
    <w:name w:val="页脚 Char"/>
    <w:basedOn w:val="a0"/>
    <w:link w:val="a4"/>
    <w:uiPriority w:val="99"/>
    <w:qFormat/>
    <w:locked/>
    <w:rsid w:val="00784809"/>
    <w:rPr>
      <w:rFonts w:ascii="Times New Roman" w:eastAsia="宋体" w:hAnsi="Times New Roman" w:cs="Times New Roman"/>
      <w:sz w:val="20"/>
      <w:szCs w:val="20"/>
    </w:rPr>
  </w:style>
  <w:style w:type="character" w:customStyle="1" w:styleId="HeaderChar1">
    <w:name w:val="Header Char1"/>
    <w:basedOn w:val="a0"/>
    <w:uiPriority w:val="99"/>
    <w:semiHidden/>
    <w:qFormat/>
    <w:rsid w:val="00784809"/>
    <w:rPr>
      <w:rFonts w:ascii="Times New Roman" w:hAnsi="Times New Roman"/>
      <w:sz w:val="18"/>
      <w:szCs w:val="18"/>
    </w:rPr>
  </w:style>
  <w:style w:type="character" w:customStyle="1" w:styleId="Char1">
    <w:name w:val="页眉 Char"/>
    <w:basedOn w:val="a0"/>
    <w:link w:val="a5"/>
    <w:uiPriority w:val="99"/>
    <w:semiHidden/>
    <w:qFormat/>
    <w:locked/>
    <w:rsid w:val="00784809"/>
    <w:rPr>
      <w:rFonts w:ascii="Times New Roman" w:eastAsia="宋体" w:hAnsi="Times New Roman" w:cs="Times New Roman"/>
      <w:sz w:val="18"/>
      <w:szCs w:val="18"/>
    </w:rPr>
  </w:style>
  <w:style w:type="paragraph" w:styleId="a8">
    <w:name w:val="List Paragraph"/>
    <w:basedOn w:val="a"/>
    <w:qFormat/>
    <w:rsid w:val="00784809"/>
    <w:pPr>
      <w:ind w:firstLineChars="200" w:firstLine="420"/>
    </w:pPr>
    <w:rPr>
      <w:rFonts w:ascii="Calibri" w:hAnsi="Calibri" w:cs="Calibri"/>
    </w:rPr>
  </w:style>
  <w:style w:type="character" w:customStyle="1" w:styleId="Char">
    <w:name w:val="批注框文本 Char"/>
    <w:basedOn w:val="a0"/>
    <w:link w:val="a3"/>
    <w:uiPriority w:val="99"/>
    <w:semiHidden/>
    <w:qFormat/>
    <w:locked/>
    <w:rsid w:val="00784809"/>
    <w:rPr>
      <w:rFonts w:ascii="Times New Roman" w:eastAsia="宋体" w:hAnsi="Times New Roman" w:cs="Times New Roman"/>
      <w:sz w:val="18"/>
      <w:szCs w:val="18"/>
    </w:rPr>
  </w:style>
  <w:style w:type="paragraph" w:customStyle="1" w:styleId="a9">
    <w:name w:val="正文 + 宋体"/>
    <w:basedOn w:val="a"/>
    <w:qFormat/>
    <w:rsid w:val="00784809"/>
    <w:pPr>
      <w:ind w:leftChars="285" w:left="838" w:hangingChars="100" w:hanging="240"/>
    </w:pPr>
    <w:rPr>
      <w:sz w:val="24"/>
      <w:szCs w:val="24"/>
    </w:rPr>
  </w:style>
  <w:style w:type="character" w:customStyle="1" w:styleId="Char2">
    <w:name w:val="副标题 Char"/>
    <w:qFormat/>
    <w:rsid w:val="00784809"/>
    <w:rPr>
      <w:rFonts w:ascii="Cambria" w:hAnsi="Cambria"/>
      <w:b/>
      <w:bCs/>
      <w:kern w:val="28"/>
      <w:sz w:val="32"/>
      <w:szCs w:val="32"/>
    </w:rPr>
  </w:style>
  <w:style w:type="character" w:customStyle="1" w:styleId="Char10">
    <w:name w:val="副标题 Char1"/>
    <w:basedOn w:val="a0"/>
    <w:link w:val="a6"/>
    <w:qFormat/>
    <w:rsid w:val="00784809"/>
    <w:rPr>
      <w:rFonts w:ascii="Cambria" w:hAnsi="Cambria" w:cs="Times New Roman"/>
      <w:b/>
      <w:bCs/>
      <w:kern w:val="28"/>
      <w:sz w:val="32"/>
      <w:szCs w:val="32"/>
    </w:rPr>
  </w:style>
  <w:style w:type="paragraph" w:customStyle="1" w:styleId="Default">
    <w:name w:val="Default"/>
    <w:qFormat/>
    <w:rsid w:val="00784809"/>
    <w:pPr>
      <w:widowControl w:val="0"/>
      <w:autoSpaceDE w:val="0"/>
      <w:autoSpaceDN w:val="0"/>
      <w:adjustRightInd w:val="0"/>
    </w:pPr>
    <w:rPr>
      <w:rFonts w:ascii="宋体" w:cs="宋体"/>
      <w:color w:val="000000"/>
      <w:sz w:val="24"/>
      <w:szCs w:val="24"/>
    </w:rPr>
  </w:style>
  <w:style w:type="paragraph" w:customStyle="1" w:styleId="reader-word-layerreader-word-s2-3">
    <w:name w:val="reader-word-layer reader-word-s2-3"/>
    <w:basedOn w:val="a"/>
    <w:qFormat/>
    <w:rsid w:val="00784809"/>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A4E98E-91CB-40DB-A461-07CC816F2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6</Pages>
  <Words>667</Words>
  <Characters>3806</Characters>
  <Application>Microsoft Office Word</Application>
  <DocSecurity>0</DocSecurity>
  <Lines>31</Lines>
  <Paragraphs>8</Paragraphs>
  <ScaleCrop>false</ScaleCrop>
  <Company>中国石油大学</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xb21cn</cp:lastModifiedBy>
  <cp:revision>273</cp:revision>
  <cp:lastPrinted>2022-06-11T00:28:00Z</cp:lastPrinted>
  <dcterms:created xsi:type="dcterms:W3CDTF">2021-05-07T01:11:00Z</dcterms:created>
  <dcterms:modified xsi:type="dcterms:W3CDTF">2022-06-11T06:11:00Z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385D83ACA6554F9DB04795FCE6E41155</vt:lpwstr>
  </property>
</Properties>
</file>