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AD7673" w14:textId="562508B1" w:rsidR="00535FD3" w:rsidRDefault="000D60A4">
      <w:pPr>
        <w:jc w:val="center"/>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常州市第二人民医院阳湖院区二期建设项目住院</w:t>
      </w:r>
      <w:r w:rsidR="0001620C">
        <w:rPr>
          <w:rFonts w:ascii="仿宋_GB2312" w:eastAsia="仿宋_GB2312" w:hAnsi="仿宋_GB2312" w:cs="仿宋_GB2312" w:hint="eastAsia"/>
          <w:b/>
          <w:bCs/>
          <w:sz w:val="32"/>
          <w:szCs w:val="32"/>
        </w:rPr>
        <w:t>影像科机房防护</w:t>
      </w:r>
      <w:r>
        <w:rPr>
          <w:rFonts w:ascii="仿宋_GB2312" w:eastAsia="仿宋_GB2312" w:hAnsi="仿宋_GB2312" w:cs="仿宋_GB2312" w:hint="eastAsia"/>
          <w:b/>
          <w:bCs/>
          <w:sz w:val="32"/>
          <w:szCs w:val="32"/>
        </w:rPr>
        <w:t>工程编制说明</w:t>
      </w:r>
    </w:p>
    <w:p w14:paraId="0DA5C0AB" w14:textId="77777777" w:rsidR="00535FD3" w:rsidRDefault="000D60A4">
      <w:pPr>
        <w:tabs>
          <w:tab w:val="left" w:pos="0"/>
          <w:tab w:val="left" w:pos="540"/>
        </w:tabs>
        <w:spacing w:line="360" w:lineRule="auto"/>
        <w:ind w:leftChars="-150" w:left="-315" w:firstLineChars="130" w:firstLine="313"/>
        <w:rPr>
          <w:rFonts w:ascii="仿宋_GB2312" w:eastAsia="仿宋_GB2312" w:hAnsi="仿宋_GB2312" w:cs="仿宋_GB2312"/>
          <w:b/>
          <w:sz w:val="24"/>
        </w:rPr>
      </w:pPr>
      <w:r>
        <w:rPr>
          <w:rFonts w:ascii="仿宋_GB2312" w:eastAsia="仿宋_GB2312" w:hAnsi="仿宋_GB2312" w:cs="仿宋_GB2312" w:hint="eastAsia"/>
          <w:b/>
          <w:sz w:val="24"/>
        </w:rPr>
        <w:t>一、编制依据</w:t>
      </w:r>
    </w:p>
    <w:p w14:paraId="2ADD1E03" w14:textId="77777777" w:rsidR="00535FD3" w:rsidRDefault="000D60A4">
      <w:pPr>
        <w:numPr>
          <w:ilvl w:val="0"/>
          <w:numId w:val="1"/>
        </w:numPr>
        <w:spacing w:line="360" w:lineRule="auto"/>
        <w:rPr>
          <w:rFonts w:ascii="仿宋_GB2312" w:eastAsia="仿宋_GB2312" w:hAnsi="宋体" w:cs="宋体"/>
          <w:snapToGrid w:val="0"/>
          <w:sz w:val="24"/>
        </w:rPr>
      </w:pPr>
      <w:r>
        <w:rPr>
          <w:rFonts w:ascii="仿宋_GB2312" w:eastAsia="仿宋_GB2312" w:hAnsi="宋体" w:cs="宋体" w:hint="eastAsia"/>
          <w:bCs/>
          <w:snapToGrid w:val="0"/>
          <w:sz w:val="24"/>
        </w:rPr>
        <w:t>《建设工程工程量清单计价规范》（GB50500-2013）</w:t>
      </w:r>
      <w:r>
        <w:rPr>
          <w:rFonts w:ascii="仿宋_GB2312" w:eastAsia="仿宋_GB2312" w:hAnsi="宋体" w:cs="宋体" w:hint="eastAsia"/>
          <w:snapToGrid w:val="0"/>
          <w:sz w:val="24"/>
        </w:rPr>
        <w:t>、《江苏省建筑与装饰工程计价定额》（2014版）、《江苏省安装工程计价定额》（2014版）、《江苏省建设工程工程量清单计价项目指引》、2014《江苏省建设工程费用定额》等计价规范及文件规定等。</w:t>
      </w:r>
    </w:p>
    <w:p w14:paraId="7FD53446" w14:textId="7B6569C1" w:rsidR="00535FD3" w:rsidRDefault="000D60A4">
      <w:pPr>
        <w:numPr>
          <w:ilvl w:val="0"/>
          <w:numId w:val="1"/>
        </w:numPr>
        <w:spacing w:line="360" w:lineRule="auto"/>
        <w:rPr>
          <w:rFonts w:ascii="仿宋_GB2312" w:eastAsia="仿宋_GB2312" w:hAnsi="宋体" w:cs="宋体"/>
          <w:snapToGrid w:val="0"/>
          <w:sz w:val="24"/>
        </w:rPr>
      </w:pPr>
      <w:r>
        <w:rPr>
          <w:rFonts w:ascii="仿宋_GB2312" w:eastAsia="仿宋_GB2312" w:hAnsi="宋体" w:cs="宋体" w:hint="eastAsia"/>
          <w:snapToGrid w:val="0"/>
          <w:sz w:val="24"/>
        </w:rPr>
        <w:t>主要材料基准单价为常州市工程造价管理处发布的20</w:t>
      </w:r>
      <w:r>
        <w:rPr>
          <w:rFonts w:ascii="仿宋_GB2312" w:eastAsia="仿宋_GB2312" w:hAnsi="宋体" w:cs="宋体"/>
          <w:snapToGrid w:val="0"/>
          <w:sz w:val="24"/>
        </w:rPr>
        <w:t>22</w:t>
      </w:r>
      <w:r>
        <w:rPr>
          <w:rFonts w:ascii="仿宋_GB2312" w:eastAsia="仿宋_GB2312" w:hAnsi="宋体" w:cs="宋体" w:hint="eastAsia"/>
          <w:snapToGrid w:val="0"/>
          <w:sz w:val="24"/>
        </w:rPr>
        <w:t>年</w:t>
      </w:r>
      <w:r w:rsidR="0052686F">
        <w:rPr>
          <w:rFonts w:ascii="仿宋_GB2312" w:eastAsia="仿宋_GB2312" w:hAnsi="宋体" w:cs="宋体"/>
          <w:snapToGrid w:val="0"/>
          <w:sz w:val="24"/>
        </w:rPr>
        <w:t>7</w:t>
      </w:r>
      <w:r>
        <w:rPr>
          <w:rFonts w:ascii="仿宋_GB2312" w:eastAsia="仿宋_GB2312" w:hAnsi="宋体" w:cs="宋体" w:hint="eastAsia"/>
          <w:snapToGrid w:val="0"/>
          <w:sz w:val="24"/>
        </w:rPr>
        <w:t>月《常州市工程造价信息》中的除</w:t>
      </w:r>
      <w:proofErr w:type="gramStart"/>
      <w:r>
        <w:rPr>
          <w:rFonts w:ascii="仿宋_GB2312" w:eastAsia="仿宋_GB2312" w:hAnsi="宋体" w:cs="宋体" w:hint="eastAsia"/>
          <w:snapToGrid w:val="0"/>
          <w:sz w:val="24"/>
        </w:rPr>
        <w:t>税指导</w:t>
      </w:r>
      <w:proofErr w:type="gramEnd"/>
      <w:r>
        <w:rPr>
          <w:rFonts w:ascii="仿宋_GB2312" w:eastAsia="仿宋_GB2312" w:hAnsi="宋体" w:cs="宋体" w:hint="eastAsia"/>
          <w:snapToGrid w:val="0"/>
          <w:sz w:val="24"/>
        </w:rPr>
        <w:t>价（缺项向前查找），除</w:t>
      </w:r>
      <w:proofErr w:type="gramStart"/>
      <w:r>
        <w:rPr>
          <w:rFonts w:ascii="仿宋_GB2312" w:eastAsia="仿宋_GB2312" w:hAnsi="宋体" w:cs="宋体" w:hint="eastAsia"/>
          <w:snapToGrid w:val="0"/>
          <w:sz w:val="24"/>
        </w:rPr>
        <w:t>税指导</w:t>
      </w:r>
      <w:proofErr w:type="gramEnd"/>
      <w:r>
        <w:rPr>
          <w:rFonts w:ascii="仿宋_GB2312" w:eastAsia="仿宋_GB2312" w:hAnsi="宋体" w:cs="宋体" w:hint="eastAsia"/>
          <w:snapToGrid w:val="0"/>
          <w:sz w:val="24"/>
        </w:rPr>
        <w:t>价没有的材料按市场价计算。</w:t>
      </w:r>
    </w:p>
    <w:p w14:paraId="314363CE" w14:textId="77777777" w:rsidR="00535FD3" w:rsidRDefault="000D60A4">
      <w:pPr>
        <w:numPr>
          <w:ilvl w:val="0"/>
          <w:numId w:val="1"/>
        </w:numPr>
        <w:spacing w:line="360" w:lineRule="auto"/>
        <w:rPr>
          <w:rFonts w:ascii="仿宋_GB2312" w:eastAsia="仿宋_GB2312" w:hAnsi="宋体" w:cs="宋体"/>
          <w:snapToGrid w:val="0"/>
          <w:sz w:val="24"/>
        </w:rPr>
      </w:pPr>
      <w:r>
        <w:rPr>
          <w:rFonts w:ascii="仿宋_GB2312" w:eastAsia="仿宋_GB2312" w:hAnsi="宋体" w:cs="宋体" w:hint="eastAsia"/>
          <w:snapToGrid w:val="0"/>
          <w:sz w:val="24"/>
        </w:rPr>
        <w:t>人工单价</w:t>
      </w:r>
      <w:proofErr w:type="gramStart"/>
      <w:r>
        <w:rPr>
          <w:rFonts w:ascii="仿宋_GB2312" w:eastAsia="仿宋_GB2312" w:hAnsi="宋体" w:cs="宋体" w:hint="eastAsia"/>
          <w:snapToGrid w:val="0"/>
          <w:sz w:val="24"/>
        </w:rPr>
        <w:t>按苏建函价</w:t>
      </w:r>
      <w:proofErr w:type="gramEnd"/>
      <w:r>
        <w:rPr>
          <w:rFonts w:ascii="仿宋_GB2312" w:eastAsia="仿宋_GB2312" w:hAnsi="宋体" w:cs="宋体" w:hint="eastAsia"/>
          <w:snapToGrid w:val="0"/>
          <w:sz w:val="24"/>
        </w:rPr>
        <w:t>【20</w:t>
      </w:r>
      <w:r>
        <w:rPr>
          <w:rFonts w:ascii="仿宋_GB2312" w:eastAsia="仿宋_GB2312" w:hAnsi="宋体" w:cs="宋体"/>
          <w:snapToGrid w:val="0"/>
          <w:sz w:val="24"/>
        </w:rPr>
        <w:t>22</w:t>
      </w:r>
      <w:r>
        <w:rPr>
          <w:rFonts w:ascii="仿宋_GB2312" w:eastAsia="仿宋_GB2312" w:hAnsi="宋体" w:cs="宋体" w:hint="eastAsia"/>
          <w:snapToGrid w:val="0"/>
          <w:sz w:val="24"/>
        </w:rPr>
        <w:t>】</w:t>
      </w:r>
      <w:r>
        <w:rPr>
          <w:rFonts w:ascii="仿宋_GB2312" w:eastAsia="仿宋_GB2312" w:hAnsi="宋体" w:cs="宋体"/>
          <w:snapToGrid w:val="0"/>
          <w:sz w:val="24"/>
        </w:rPr>
        <w:t>62</w:t>
      </w:r>
      <w:r>
        <w:rPr>
          <w:rFonts w:ascii="仿宋_GB2312" w:eastAsia="仿宋_GB2312" w:hAnsi="宋体" w:cs="宋体" w:hint="eastAsia"/>
          <w:snapToGrid w:val="0"/>
          <w:sz w:val="24"/>
        </w:rPr>
        <w:t>号省住房城乡建设厅关于发布建设工程人工工资指导</w:t>
      </w:r>
      <w:proofErr w:type="gramStart"/>
      <w:r>
        <w:rPr>
          <w:rFonts w:ascii="仿宋_GB2312" w:eastAsia="仿宋_GB2312" w:hAnsi="宋体" w:cs="宋体" w:hint="eastAsia"/>
          <w:snapToGrid w:val="0"/>
          <w:sz w:val="24"/>
        </w:rPr>
        <w:t>价文件</w:t>
      </w:r>
      <w:proofErr w:type="gramEnd"/>
      <w:r>
        <w:rPr>
          <w:rFonts w:ascii="仿宋_GB2312" w:eastAsia="仿宋_GB2312" w:hAnsi="宋体" w:cs="宋体" w:hint="eastAsia"/>
          <w:snapToGrid w:val="0"/>
          <w:sz w:val="24"/>
        </w:rPr>
        <w:t>执行。总价措施项目费率按现行标准执行。</w:t>
      </w:r>
    </w:p>
    <w:p w14:paraId="0158B1C7" w14:textId="7297EC9C" w:rsidR="00535FD3" w:rsidRDefault="000D60A4">
      <w:pPr>
        <w:numPr>
          <w:ilvl w:val="0"/>
          <w:numId w:val="1"/>
        </w:numPr>
        <w:spacing w:line="360" w:lineRule="auto"/>
        <w:rPr>
          <w:rFonts w:ascii="仿宋_GB2312" w:eastAsia="仿宋_GB2312" w:hAnsi="仿宋_GB2312" w:cs="仿宋_GB2312"/>
          <w:sz w:val="24"/>
        </w:rPr>
      </w:pPr>
      <w:r>
        <w:rPr>
          <w:rFonts w:ascii="仿宋_GB2312" w:eastAsia="仿宋_GB2312" w:hAnsi="仿宋_GB2312" w:cs="仿宋_GB2312" w:hint="eastAsia"/>
          <w:sz w:val="24"/>
        </w:rPr>
        <w:t>委托方提供的设计图纸</w:t>
      </w:r>
      <w:proofErr w:type="gramStart"/>
      <w:r>
        <w:rPr>
          <w:rFonts w:ascii="仿宋_GB2312" w:eastAsia="仿宋_GB2312" w:hAnsi="仿宋_GB2312" w:cs="仿宋_GB2312" w:hint="eastAsia"/>
          <w:sz w:val="24"/>
        </w:rPr>
        <w:t>及编标问题</w:t>
      </w:r>
      <w:proofErr w:type="gramEnd"/>
      <w:r>
        <w:rPr>
          <w:rFonts w:ascii="仿宋_GB2312" w:eastAsia="仿宋_GB2312" w:hAnsi="仿宋_GB2312" w:cs="仿宋_GB2312" w:hint="eastAsia"/>
          <w:sz w:val="24"/>
        </w:rPr>
        <w:t>回复，</w:t>
      </w:r>
      <w:proofErr w:type="gramStart"/>
      <w:r>
        <w:rPr>
          <w:rFonts w:ascii="仿宋_GB2312" w:eastAsia="仿宋_GB2312" w:hAnsi="仿宋_GB2312" w:cs="仿宋_GB2312" w:hint="eastAsia"/>
          <w:sz w:val="24"/>
        </w:rPr>
        <w:t>编标答疑</w:t>
      </w:r>
      <w:proofErr w:type="gramEnd"/>
      <w:r>
        <w:rPr>
          <w:rFonts w:ascii="仿宋_GB2312" w:eastAsia="仿宋_GB2312" w:hAnsi="仿宋_GB2312" w:cs="仿宋_GB2312" w:hint="eastAsia"/>
          <w:sz w:val="24"/>
        </w:rPr>
        <w:t>及工作联系单等及相关的法律法规文件。</w:t>
      </w:r>
    </w:p>
    <w:p w14:paraId="42A8CDE6" w14:textId="77777777" w:rsidR="00535FD3" w:rsidRDefault="000D60A4">
      <w:pPr>
        <w:numPr>
          <w:ilvl w:val="0"/>
          <w:numId w:val="1"/>
        </w:numPr>
        <w:spacing w:line="360" w:lineRule="auto"/>
        <w:rPr>
          <w:rFonts w:ascii="仿宋_GB2312" w:eastAsia="仿宋_GB2312" w:hAnsi="宋体" w:cs="宋体"/>
          <w:snapToGrid w:val="0"/>
          <w:sz w:val="24"/>
        </w:rPr>
      </w:pPr>
      <w:r>
        <w:rPr>
          <w:rFonts w:ascii="仿宋_GB2312" w:eastAsia="仿宋_GB2312" w:hAnsi="宋体" w:cs="宋体" w:hint="eastAsia"/>
          <w:snapToGrid w:val="0"/>
          <w:sz w:val="24"/>
        </w:rPr>
        <w:t>其他报价要求详见招标文件的约定。</w:t>
      </w:r>
    </w:p>
    <w:p w14:paraId="60EFC9A5" w14:textId="77777777" w:rsidR="00535FD3" w:rsidRDefault="000D60A4">
      <w:pPr>
        <w:tabs>
          <w:tab w:val="left" w:pos="0"/>
          <w:tab w:val="left" w:pos="540"/>
        </w:tabs>
        <w:spacing w:line="360" w:lineRule="auto"/>
        <w:ind w:leftChars="-150" w:left="-315" w:firstLineChars="130" w:firstLine="313"/>
        <w:rPr>
          <w:rFonts w:ascii="仿宋_GB2312" w:eastAsia="仿宋_GB2312" w:hAnsi="仿宋_GB2312" w:cs="仿宋_GB2312"/>
          <w:b/>
          <w:sz w:val="24"/>
        </w:rPr>
      </w:pPr>
      <w:r>
        <w:rPr>
          <w:rFonts w:ascii="仿宋_GB2312" w:eastAsia="仿宋_GB2312" w:hAnsi="仿宋_GB2312" w:cs="仿宋_GB2312" w:hint="eastAsia"/>
          <w:b/>
          <w:sz w:val="24"/>
        </w:rPr>
        <w:t>二、编制说明</w:t>
      </w:r>
    </w:p>
    <w:p w14:paraId="6A17A31E" w14:textId="77777777"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施工图、有关施工规范及工程量清单中的项目特征互为补充，均作为编制投标报价的依据，如图纸与工程量清单</w:t>
      </w:r>
      <w:proofErr w:type="gramStart"/>
      <w:r>
        <w:rPr>
          <w:rFonts w:ascii="仿宋_GB2312" w:eastAsia="仿宋_GB2312" w:hAnsi="仿宋_GB2312" w:cs="仿宋_GB2312" w:hint="eastAsia"/>
          <w:sz w:val="24"/>
        </w:rPr>
        <w:t>中项目</w:t>
      </w:r>
      <w:proofErr w:type="gramEnd"/>
      <w:r>
        <w:rPr>
          <w:rFonts w:ascii="仿宋_GB2312" w:eastAsia="仿宋_GB2312" w:hAnsi="仿宋_GB2312" w:cs="仿宋_GB2312" w:hint="eastAsia"/>
          <w:sz w:val="24"/>
        </w:rPr>
        <w:t>特征描述有不同处，以工程量清单为准报价。</w:t>
      </w:r>
    </w:p>
    <w:p w14:paraId="27D9B07C" w14:textId="77777777"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本工程所用砂浆均为预拌商品砂浆（无论清单项目特征是否注明砂浆拌和方式），投标人应按此要求报价，并含在相应的投标综合单价内。</w:t>
      </w:r>
    </w:p>
    <w:p w14:paraId="65543ED1" w14:textId="77777777"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除工程量清单项目特征描述中注明含量暂定外，本工程所用埋件（后置埋件）、吊筋、龙骨、钢骨架、基层板、饰面材料等含量由投标人按照施工图纸及相关规范自行测算报价，结算时不作调整。</w:t>
      </w:r>
    </w:p>
    <w:p w14:paraId="6BFAB37C" w14:textId="77777777"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二级子目工程量，工程量清单项目特征描述中已提供的，投标人应按照提供工程量报价，结算时按规定进行调整；未提供工程量的由投标人自行计算报价。</w:t>
      </w:r>
    </w:p>
    <w:p w14:paraId="0AB2CA83" w14:textId="77777777"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不锈钢门吸大部分安装在地砖或石材地面上，在地砖或石材面上开孔、不锈钢螺丝固定等应考虑在相应的综合单价内，结算</w:t>
      </w:r>
      <w:proofErr w:type="gramStart"/>
      <w:r>
        <w:rPr>
          <w:rFonts w:ascii="仿宋_GB2312" w:eastAsia="仿宋_GB2312" w:hAnsi="仿宋_GB2312" w:cs="仿宋_GB2312" w:hint="eastAsia"/>
          <w:sz w:val="24"/>
        </w:rPr>
        <w:t>时综合</w:t>
      </w:r>
      <w:proofErr w:type="gramEnd"/>
      <w:r>
        <w:rPr>
          <w:rFonts w:ascii="仿宋_GB2312" w:eastAsia="仿宋_GB2312" w:hAnsi="仿宋_GB2312" w:cs="仿宋_GB2312" w:hint="eastAsia"/>
          <w:sz w:val="24"/>
        </w:rPr>
        <w:t>单价不应安装方式不</w:t>
      </w:r>
      <w:r>
        <w:rPr>
          <w:rFonts w:ascii="仿宋_GB2312" w:eastAsia="仿宋_GB2312" w:hAnsi="仿宋_GB2312" w:cs="仿宋_GB2312" w:hint="eastAsia"/>
          <w:sz w:val="24"/>
        </w:rPr>
        <w:lastRenderedPageBreak/>
        <w:t>同而调整。</w:t>
      </w:r>
    </w:p>
    <w:p w14:paraId="080FBF50" w14:textId="77777777"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不锈钢折边应考虑在相应的综合单价内，结算时不单独计量。</w:t>
      </w:r>
    </w:p>
    <w:p w14:paraId="5F2B0A9F" w14:textId="77777777"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石膏板、轻钢龙骨需使用同品牌产品。</w:t>
      </w:r>
    </w:p>
    <w:p w14:paraId="11435633" w14:textId="77777777"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钢质门门套加宽的费用应含在相应的投标综合单价内，结算时不单独计量。</w:t>
      </w:r>
    </w:p>
    <w:p w14:paraId="5F4E8D3C" w14:textId="77777777"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木饰面及石膏板等饰面板材工艺</w:t>
      </w:r>
      <w:proofErr w:type="gramStart"/>
      <w:r>
        <w:rPr>
          <w:rFonts w:ascii="仿宋_GB2312" w:eastAsia="仿宋_GB2312" w:hAnsi="仿宋_GB2312" w:cs="仿宋_GB2312" w:hint="eastAsia"/>
          <w:sz w:val="24"/>
        </w:rPr>
        <w:t>缝处理</w:t>
      </w:r>
      <w:proofErr w:type="gramEnd"/>
      <w:r>
        <w:rPr>
          <w:rFonts w:ascii="仿宋_GB2312" w:eastAsia="仿宋_GB2312" w:hAnsi="仿宋_GB2312" w:cs="仿宋_GB2312" w:hint="eastAsia"/>
          <w:sz w:val="24"/>
        </w:rPr>
        <w:t>费用、干挂石材墙砖挂点加厚处理费用投标人应包含在投标报价内，结算时该项价格不调整。</w:t>
      </w:r>
    </w:p>
    <w:p w14:paraId="638D252A" w14:textId="1F9DB130"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烟感、喷淋</w:t>
      </w:r>
      <w:r w:rsidR="005F67EC">
        <w:rPr>
          <w:rFonts w:ascii="仿宋_GB2312" w:eastAsia="仿宋_GB2312" w:hAnsi="仿宋_GB2312" w:cs="仿宋_GB2312" w:hint="eastAsia"/>
          <w:sz w:val="24"/>
        </w:rPr>
        <w:t>等</w:t>
      </w:r>
      <w:r>
        <w:rPr>
          <w:rFonts w:ascii="仿宋_GB2312" w:eastAsia="仿宋_GB2312" w:hAnsi="仿宋_GB2312" w:cs="仿宋_GB2312" w:hint="eastAsia"/>
          <w:sz w:val="24"/>
        </w:rPr>
        <w:t>开孔费均应含在相应的投标综合单价内，结算时不单独计量。</w:t>
      </w:r>
    </w:p>
    <w:p w14:paraId="550B58C4" w14:textId="6C7D829A" w:rsidR="00107A44" w:rsidRDefault="000D60A4" w:rsidP="00107A44">
      <w:pPr>
        <w:numPr>
          <w:ilvl w:val="0"/>
          <w:numId w:val="2"/>
        </w:numPr>
        <w:spacing w:line="500" w:lineRule="exact"/>
        <w:rPr>
          <w:rFonts w:ascii="仿宋_GB2312" w:eastAsia="仿宋_GB2312" w:hAnsi="仿宋_GB2312" w:cs="仿宋_GB2312"/>
          <w:sz w:val="24"/>
        </w:rPr>
      </w:pPr>
      <w:r>
        <w:rPr>
          <w:rFonts w:ascii="仿宋_GB2312" w:eastAsia="仿宋_GB2312" w:hAnsi="仿宋_GB2312" w:cs="仿宋_GB2312" w:hint="eastAsia"/>
          <w:sz w:val="24"/>
        </w:rPr>
        <w:t>本工程所有用材的环保等级、防火等级、有害物质限量指标等均应满足设计及现行规范要求。</w:t>
      </w:r>
    </w:p>
    <w:p w14:paraId="28E4B78B" w14:textId="77777777" w:rsidR="00535FD3" w:rsidRDefault="000D60A4">
      <w:pPr>
        <w:numPr>
          <w:ilvl w:val="0"/>
          <w:numId w:val="2"/>
        </w:num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sz w:val="24"/>
        </w:rPr>
        <w:t>措施费计取：</w:t>
      </w:r>
    </w:p>
    <w:p w14:paraId="69621687" w14:textId="02C601E3" w:rsidR="00535FD3" w:rsidRDefault="000D60A4">
      <w:pPr>
        <w:autoSpaceDE w:val="0"/>
        <w:autoSpaceDN w:val="0"/>
        <w:spacing w:line="360" w:lineRule="auto"/>
        <w:rPr>
          <w:rFonts w:ascii="仿宋_GB2312" w:eastAsia="仿宋_GB2312" w:hAnsi="仿宋_GB2312" w:cs="仿宋_GB2312"/>
          <w:color w:val="000000"/>
          <w:sz w:val="24"/>
        </w:rPr>
      </w:pPr>
      <w:r>
        <w:rPr>
          <w:rFonts w:ascii="仿宋_GB2312" w:eastAsia="仿宋_GB2312" w:hAnsi="仿宋_GB2312" w:cs="仿宋_GB2312"/>
          <w:color w:val="000000"/>
          <w:sz w:val="24"/>
        </w:rPr>
        <w:t>1</w:t>
      </w:r>
      <w:r>
        <w:rPr>
          <w:rFonts w:ascii="仿宋_GB2312" w:eastAsia="仿宋_GB2312" w:hAnsi="仿宋_GB2312" w:cs="仿宋_GB2312" w:hint="eastAsia"/>
          <w:color w:val="000000"/>
          <w:sz w:val="24"/>
        </w:rPr>
        <w:t>）安全文明施工费：增加费</w:t>
      </w:r>
      <w:r w:rsidR="006352E5">
        <w:rPr>
          <w:rFonts w:ascii="仿宋_GB2312" w:eastAsia="仿宋_GB2312" w:hAnsi="仿宋_GB2312" w:cs="仿宋_GB2312" w:hint="eastAsia"/>
          <w:color w:val="000000"/>
          <w:sz w:val="24"/>
        </w:rPr>
        <w:t>未计取</w:t>
      </w:r>
    </w:p>
    <w:p w14:paraId="73071A5F" w14:textId="03A728D4" w:rsidR="00535FD3" w:rsidRDefault="000D60A4">
      <w:pPr>
        <w:autoSpaceDE w:val="0"/>
        <w:autoSpaceDN w:val="0"/>
        <w:spacing w:line="360" w:lineRule="auto"/>
        <w:rPr>
          <w:rFonts w:ascii="仿宋_GB2312" w:eastAsia="仿宋_GB2312" w:hAnsi="仿宋_GB2312" w:cs="仿宋_GB2312"/>
          <w:color w:val="000000"/>
          <w:sz w:val="24"/>
        </w:rPr>
      </w:pPr>
      <w:r>
        <w:rPr>
          <w:rFonts w:ascii="仿宋_GB2312" w:eastAsia="仿宋_GB2312" w:hAnsi="仿宋_GB2312" w:cs="仿宋_GB2312"/>
          <w:color w:val="000000"/>
          <w:sz w:val="24"/>
        </w:rPr>
        <w:t>2</w:t>
      </w:r>
      <w:r>
        <w:rPr>
          <w:rFonts w:ascii="仿宋_GB2312" w:eastAsia="仿宋_GB2312" w:hAnsi="仿宋_GB2312" w:cs="仿宋_GB2312" w:hint="eastAsia"/>
          <w:color w:val="000000"/>
          <w:sz w:val="24"/>
        </w:rPr>
        <w:t>）工程按质论价：按</w:t>
      </w:r>
      <w:r w:rsidR="006352E5">
        <w:rPr>
          <w:rFonts w:ascii="仿宋_GB2312" w:eastAsia="仿宋_GB2312" w:hAnsi="仿宋_GB2312" w:cs="仿宋_GB2312" w:hint="eastAsia"/>
          <w:color w:val="000000"/>
          <w:sz w:val="24"/>
        </w:rPr>
        <w:t>合格</w:t>
      </w:r>
      <w:r>
        <w:rPr>
          <w:rFonts w:ascii="仿宋_GB2312" w:eastAsia="仿宋_GB2312" w:hAnsi="仿宋_GB2312" w:cs="仿宋_GB2312" w:hint="eastAsia"/>
          <w:color w:val="000000"/>
          <w:sz w:val="24"/>
        </w:rPr>
        <w:t>工程考虑。</w:t>
      </w:r>
    </w:p>
    <w:p w14:paraId="728BACD7" w14:textId="3025D941" w:rsidR="00535FD3" w:rsidRDefault="000D60A4">
      <w:pPr>
        <w:autoSpaceDE w:val="0"/>
        <w:autoSpaceDN w:val="0"/>
        <w:spacing w:line="360" w:lineRule="auto"/>
        <w:rPr>
          <w:rFonts w:ascii="仿宋_GB2312" w:eastAsia="仿宋_GB2312" w:hAnsi="仿宋_GB2312" w:cs="仿宋_GB2312"/>
          <w:color w:val="000000"/>
          <w:sz w:val="24"/>
        </w:rPr>
      </w:pPr>
      <w:r>
        <w:rPr>
          <w:rFonts w:ascii="仿宋_GB2312" w:eastAsia="仿宋_GB2312" w:hAnsi="仿宋_GB2312" w:cs="仿宋_GB2312"/>
          <w:color w:val="000000"/>
          <w:sz w:val="24"/>
        </w:rPr>
        <w:t>3</w:t>
      </w:r>
      <w:r>
        <w:rPr>
          <w:rFonts w:ascii="仿宋_GB2312" w:eastAsia="仿宋_GB2312" w:hAnsi="仿宋_GB2312" w:cs="仿宋_GB2312" w:hint="eastAsia"/>
          <w:color w:val="000000"/>
          <w:sz w:val="24"/>
        </w:rPr>
        <w:t>）垂直运输费：</w:t>
      </w:r>
      <w:r w:rsidR="006352E5">
        <w:rPr>
          <w:rFonts w:ascii="仿宋_GB2312" w:eastAsia="仿宋_GB2312" w:hAnsi="仿宋_GB2312" w:cs="仿宋_GB2312" w:hint="eastAsia"/>
          <w:color w:val="000000"/>
          <w:sz w:val="24"/>
        </w:rPr>
        <w:t>未</w:t>
      </w:r>
      <w:r>
        <w:rPr>
          <w:rFonts w:ascii="仿宋_GB2312" w:eastAsia="仿宋_GB2312" w:hAnsi="仿宋_GB2312" w:cs="仿宋_GB2312" w:hint="eastAsia"/>
          <w:color w:val="000000"/>
          <w:sz w:val="24"/>
        </w:rPr>
        <w:t>计取。</w:t>
      </w:r>
    </w:p>
    <w:p w14:paraId="73729788" w14:textId="77777777" w:rsidR="00535FD3" w:rsidRDefault="000D60A4">
      <w:pPr>
        <w:autoSpaceDE w:val="0"/>
        <w:autoSpaceDN w:val="0"/>
        <w:spacing w:line="360" w:lineRule="auto"/>
        <w:rPr>
          <w:rFonts w:ascii="仿宋_GB2312" w:eastAsia="仿宋_GB2312" w:hAnsi="仿宋_GB2312" w:cs="仿宋_GB2312"/>
          <w:color w:val="000000"/>
          <w:sz w:val="24"/>
        </w:rPr>
      </w:pPr>
      <w:r>
        <w:rPr>
          <w:rFonts w:ascii="仿宋_GB2312" w:eastAsia="仿宋_GB2312" w:hAnsi="仿宋_GB2312" w:cs="仿宋_GB2312" w:hint="eastAsia"/>
          <w:color w:val="000000"/>
          <w:sz w:val="24"/>
        </w:rPr>
        <w:t>4）智慧工地取费：按省住房城乡建设局【2</w:t>
      </w:r>
      <w:r>
        <w:rPr>
          <w:rFonts w:ascii="仿宋_GB2312" w:eastAsia="仿宋_GB2312" w:hAnsi="仿宋_GB2312" w:cs="仿宋_GB2312"/>
          <w:color w:val="000000"/>
          <w:sz w:val="24"/>
        </w:rPr>
        <w:t>021</w:t>
      </w:r>
      <w:r>
        <w:rPr>
          <w:rFonts w:ascii="仿宋_GB2312" w:eastAsia="仿宋_GB2312" w:hAnsi="仿宋_GB2312" w:cs="仿宋_GB2312" w:hint="eastAsia"/>
          <w:color w:val="000000"/>
          <w:sz w:val="24"/>
        </w:rPr>
        <w:t>】第1</w:t>
      </w:r>
      <w:r>
        <w:rPr>
          <w:rFonts w:ascii="仿宋_GB2312" w:eastAsia="仿宋_GB2312" w:hAnsi="仿宋_GB2312" w:cs="仿宋_GB2312"/>
          <w:color w:val="000000"/>
          <w:sz w:val="24"/>
        </w:rPr>
        <w:t>6</w:t>
      </w:r>
      <w:r>
        <w:rPr>
          <w:rFonts w:ascii="仿宋_GB2312" w:eastAsia="仿宋_GB2312" w:hAnsi="仿宋_GB2312" w:cs="仿宋_GB2312" w:hint="eastAsia"/>
          <w:color w:val="000000"/>
          <w:sz w:val="24"/>
        </w:rPr>
        <w:t>号文的取费费率折中计取。</w:t>
      </w:r>
    </w:p>
    <w:p w14:paraId="0E2C3E1C" w14:textId="77777777" w:rsidR="00535FD3" w:rsidRDefault="000D60A4">
      <w:pPr>
        <w:autoSpaceDE w:val="0"/>
        <w:autoSpaceDN w:val="0"/>
        <w:spacing w:line="360" w:lineRule="auto"/>
        <w:rPr>
          <w:rFonts w:ascii="仿宋_GB2312" w:eastAsia="仿宋_GB2312" w:hAnsi="仿宋_GB2312" w:cs="仿宋_GB2312"/>
          <w:sz w:val="24"/>
        </w:rPr>
      </w:pPr>
      <w:r>
        <w:rPr>
          <w:rFonts w:ascii="仿宋_GB2312" w:eastAsia="仿宋_GB2312" w:hAnsi="仿宋_GB2312" w:cs="仿宋_GB2312" w:hint="eastAsia"/>
          <w:color w:val="000000"/>
          <w:sz w:val="24"/>
        </w:rPr>
        <w:t>5）</w:t>
      </w:r>
      <w:r>
        <w:rPr>
          <w:rFonts w:ascii="仿宋_GB2312" w:eastAsia="仿宋_GB2312" w:hAnsi="仿宋_GB2312" w:cs="仿宋_GB2312" w:hint="eastAsia"/>
          <w:sz w:val="24"/>
        </w:rPr>
        <w:t>建筑工人实名制取费：</w:t>
      </w:r>
      <w:proofErr w:type="gramStart"/>
      <w:r>
        <w:rPr>
          <w:rFonts w:ascii="仿宋_GB2312" w:eastAsia="仿宋_GB2312" w:hAnsi="仿宋_GB2312" w:cs="仿宋_GB2312" w:hint="eastAsia"/>
          <w:sz w:val="24"/>
        </w:rPr>
        <w:t>按照省住建</w:t>
      </w:r>
      <w:proofErr w:type="gramEnd"/>
      <w:r>
        <w:rPr>
          <w:rFonts w:ascii="仿宋_GB2312" w:eastAsia="仿宋_GB2312" w:hAnsi="仿宋_GB2312" w:cs="仿宋_GB2312" w:hint="eastAsia"/>
          <w:sz w:val="24"/>
        </w:rPr>
        <w:t>厅〔2019〕第19号文中取费表计取。</w:t>
      </w:r>
    </w:p>
    <w:p w14:paraId="180C6089" w14:textId="77777777" w:rsidR="00535FD3" w:rsidRDefault="000D60A4">
      <w:pPr>
        <w:numPr>
          <w:ilvl w:val="0"/>
          <w:numId w:val="2"/>
        </w:numPr>
        <w:spacing w:line="500" w:lineRule="exact"/>
        <w:rPr>
          <w:rFonts w:ascii="仿宋_GB2312" w:eastAsia="仿宋_GB2312" w:hAnsi="仿宋_GB2312" w:cs="仿宋_GB2312"/>
          <w:sz w:val="24"/>
        </w:rPr>
      </w:pPr>
      <w:r>
        <w:rPr>
          <w:rFonts w:ascii="仿宋_GB2312" w:eastAsia="仿宋_GB2312" w:hAnsi="仿宋_GB2312" w:cs="仿宋_GB2312" w:hint="eastAsia"/>
          <w:sz w:val="24"/>
        </w:rPr>
        <w:t>清单以项为计量单位的，</w:t>
      </w:r>
      <w:proofErr w:type="gramStart"/>
      <w:r>
        <w:rPr>
          <w:rFonts w:ascii="仿宋_GB2312" w:eastAsia="仿宋_GB2312" w:hAnsi="仿宋_GB2312" w:cs="仿宋_GB2312" w:hint="eastAsia"/>
          <w:sz w:val="24"/>
        </w:rPr>
        <w:t>以项包干</w:t>
      </w:r>
      <w:proofErr w:type="gramEnd"/>
      <w:r>
        <w:rPr>
          <w:rFonts w:ascii="仿宋_GB2312" w:eastAsia="仿宋_GB2312" w:hAnsi="仿宋_GB2312" w:cs="仿宋_GB2312" w:hint="eastAsia"/>
          <w:sz w:val="24"/>
        </w:rPr>
        <w:t>，结算时不调整。</w:t>
      </w:r>
    </w:p>
    <w:p w14:paraId="3091EB0B" w14:textId="34795BC4" w:rsidR="00535FD3" w:rsidRPr="007621A0" w:rsidRDefault="005F67EC" w:rsidP="007621A0">
      <w:pPr>
        <w:autoSpaceDE w:val="0"/>
        <w:autoSpaceDN w:val="0"/>
        <w:spacing w:line="360" w:lineRule="auto"/>
        <w:rPr>
          <w:rFonts w:ascii="仿宋_GB2312" w:eastAsia="仿宋_GB2312" w:hAnsi="仿宋_GB2312" w:cs="仿宋_GB2312"/>
          <w:b/>
          <w:bCs/>
          <w:sz w:val="24"/>
        </w:rPr>
      </w:pPr>
      <w:bookmarkStart w:id="0" w:name="_Hlk97210508"/>
      <w:r>
        <w:rPr>
          <w:rFonts w:ascii="仿宋_GB2312" w:eastAsia="仿宋_GB2312" w:hAnsi="仿宋_GB2312" w:cs="仿宋_GB2312" w:hint="eastAsia"/>
          <w:b/>
          <w:bCs/>
          <w:sz w:val="24"/>
        </w:rPr>
        <w:t>三</w:t>
      </w:r>
      <w:r w:rsidR="000D60A4" w:rsidRPr="007621A0">
        <w:rPr>
          <w:rFonts w:ascii="仿宋_GB2312" w:eastAsia="仿宋_GB2312" w:hAnsi="仿宋_GB2312" w:cs="仿宋_GB2312" w:hint="eastAsia"/>
          <w:b/>
          <w:bCs/>
          <w:sz w:val="24"/>
        </w:rPr>
        <w:t>、其他说明</w:t>
      </w:r>
    </w:p>
    <w:p w14:paraId="68F2E115" w14:textId="77777777" w:rsidR="00535FD3" w:rsidRDefault="000D60A4">
      <w:pPr>
        <w:spacing w:line="500" w:lineRule="exact"/>
        <w:rPr>
          <w:rFonts w:ascii="仿宋_GB2312" w:eastAsia="仿宋_GB2312" w:hAnsi="仿宋_GB2312" w:cs="仿宋_GB2312"/>
          <w:sz w:val="24"/>
        </w:rPr>
      </w:pPr>
      <w:r>
        <w:rPr>
          <w:rFonts w:ascii="仿宋_GB2312" w:eastAsia="仿宋_GB2312" w:hAnsi="仿宋_GB2312" w:cs="仿宋_GB2312" w:hint="eastAsia"/>
          <w:sz w:val="24"/>
        </w:rPr>
        <w:t>1、分部分项工程量清单及单价措施项目清单中以项为单位的均为包干价，投标方需认真勘察现场并结合自身情况，自行考虑造价风险投标报价，结算时不做调整。</w:t>
      </w:r>
    </w:p>
    <w:p w14:paraId="48B1C589" w14:textId="52EE632C" w:rsidR="00535FD3" w:rsidRDefault="000D60A4">
      <w:pPr>
        <w:spacing w:line="500" w:lineRule="exact"/>
        <w:rPr>
          <w:rFonts w:ascii="仿宋_GB2312" w:eastAsia="仿宋_GB2312" w:hAnsi="仿宋_GB2312" w:cs="仿宋_GB2312"/>
          <w:sz w:val="24"/>
        </w:rPr>
      </w:pPr>
      <w:r>
        <w:rPr>
          <w:rFonts w:ascii="仿宋_GB2312" w:eastAsia="仿宋_GB2312" w:hAnsi="仿宋_GB2312" w:cs="仿宋_GB2312" w:hint="eastAsia"/>
          <w:sz w:val="24"/>
        </w:rPr>
        <w:t>2、投标人必须自行踏勘现场，对清单中单价措施项目或总价措施项目需要补充的，必须在招标释疑中提出，否则</w:t>
      </w:r>
      <w:r w:rsidR="005F67EC" w:rsidRPr="005F67EC">
        <w:rPr>
          <w:rFonts w:ascii="仿宋_GB2312" w:eastAsia="仿宋_GB2312" w:hAnsi="仿宋_GB2312" w:cs="仿宋_GB2312" w:hint="eastAsia"/>
          <w:sz w:val="24"/>
        </w:rPr>
        <w:t>视为已包含在其它相关子目内</w:t>
      </w:r>
      <w:r w:rsidR="005F67EC">
        <w:rPr>
          <w:rFonts w:hint="eastAsia"/>
          <w:sz w:val="24"/>
        </w:rPr>
        <w:t>，</w:t>
      </w:r>
      <w:r>
        <w:rPr>
          <w:rFonts w:ascii="仿宋_GB2312" w:eastAsia="仿宋_GB2312" w:hAnsi="仿宋_GB2312" w:cs="仿宋_GB2312" w:hint="eastAsia"/>
          <w:sz w:val="24"/>
        </w:rPr>
        <w:t>结算时按原有清单措施项目进行结算，不再补充相应措施项目。</w:t>
      </w:r>
    </w:p>
    <w:p w14:paraId="66F3E99D" w14:textId="77777777" w:rsidR="00535FD3" w:rsidRDefault="000D60A4">
      <w:pPr>
        <w:spacing w:line="500" w:lineRule="exact"/>
        <w:rPr>
          <w:rFonts w:ascii="仿宋_GB2312" w:eastAsia="仿宋_GB2312" w:hAnsi="仿宋_GB2312" w:cs="仿宋_GB2312"/>
          <w:sz w:val="24"/>
        </w:rPr>
      </w:pPr>
      <w:r>
        <w:rPr>
          <w:rFonts w:ascii="仿宋_GB2312" w:eastAsia="仿宋_GB2312" w:hAnsi="仿宋_GB2312" w:cs="仿宋_GB2312" w:hint="eastAsia"/>
          <w:sz w:val="24"/>
        </w:rPr>
        <w:t>3、施工图、招标文件、技术要求、有关施工规范及工程量清单中的项目特征互为补充，均作为编制投标报价的依据，如图纸与工程量清单</w:t>
      </w:r>
      <w:proofErr w:type="gramStart"/>
      <w:r>
        <w:rPr>
          <w:rFonts w:ascii="仿宋_GB2312" w:eastAsia="仿宋_GB2312" w:hAnsi="仿宋_GB2312" w:cs="仿宋_GB2312" w:hint="eastAsia"/>
          <w:sz w:val="24"/>
        </w:rPr>
        <w:t>中项目</w:t>
      </w:r>
      <w:proofErr w:type="gramEnd"/>
      <w:r>
        <w:rPr>
          <w:rFonts w:ascii="仿宋_GB2312" w:eastAsia="仿宋_GB2312" w:hAnsi="仿宋_GB2312" w:cs="仿宋_GB2312" w:hint="eastAsia"/>
          <w:sz w:val="24"/>
        </w:rPr>
        <w:t>特征描述有不同处，以工程量清单为准报价。</w:t>
      </w:r>
    </w:p>
    <w:bookmarkEnd w:id="0"/>
    <w:p w14:paraId="628B804E" w14:textId="6BF0AD11" w:rsidR="00633044" w:rsidRDefault="000D60A4" w:rsidP="00633044">
      <w:pPr>
        <w:spacing w:line="500" w:lineRule="exact"/>
        <w:rPr>
          <w:rFonts w:ascii="仿宋_GB2312" w:eastAsia="仿宋_GB2312" w:hAnsi="仿宋_GB2312" w:cs="仿宋_GB2312"/>
          <w:sz w:val="24"/>
        </w:rPr>
      </w:pPr>
      <w:r>
        <w:rPr>
          <w:rFonts w:ascii="仿宋_GB2312" w:eastAsia="仿宋_GB2312" w:hAnsi="仿宋_GB2312" w:cs="仿宋_GB2312" w:hint="eastAsia"/>
          <w:sz w:val="24"/>
        </w:rPr>
        <w:t>4、现场材料（设备）的二次搬运所发生的费用，均含在相应的综合单价内，</w:t>
      </w:r>
      <w:proofErr w:type="gramStart"/>
      <w:r>
        <w:rPr>
          <w:rFonts w:ascii="仿宋_GB2312" w:eastAsia="仿宋_GB2312" w:hAnsi="仿宋_GB2312" w:cs="仿宋_GB2312" w:hint="eastAsia"/>
          <w:sz w:val="24"/>
        </w:rPr>
        <w:t>不</w:t>
      </w:r>
      <w:proofErr w:type="gramEnd"/>
      <w:r>
        <w:rPr>
          <w:rFonts w:ascii="仿宋_GB2312" w:eastAsia="仿宋_GB2312" w:hAnsi="仿宋_GB2312" w:cs="仿宋_GB2312" w:hint="eastAsia"/>
          <w:sz w:val="24"/>
        </w:rPr>
        <w:t>另行签证计取，投标人报价时应充分考虑此因素后报价。</w:t>
      </w:r>
    </w:p>
    <w:p w14:paraId="0B2C5CFD" w14:textId="040393F5" w:rsidR="00633044" w:rsidRPr="00633044" w:rsidRDefault="00633044" w:rsidP="00633044">
      <w:pPr>
        <w:spacing w:line="500" w:lineRule="exact"/>
        <w:rPr>
          <w:rFonts w:ascii="仿宋_GB2312" w:eastAsia="仿宋_GB2312" w:hAnsi="仿宋_GB2312" w:cs="仿宋_GB2312"/>
          <w:sz w:val="24"/>
        </w:rPr>
      </w:pPr>
      <w:r>
        <w:rPr>
          <w:rFonts w:ascii="仿宋_GB2312" w:eastAsia="仿宋_GB2312" w:hAnsi="仿宋_GB2312" w:cs="仿宋_GB2312"/>
          <w:sz w:val="24"/>
        </w:rPr>
        <w:lastRenderedPageBreak/>
        <w:t>5</w:t>
      </w:r>
      <w:r>
        <w:rPr>
          <w:rFonts w:ascii="仿宋_GB2312" w:eastAsia="仿宋_GB2312" w:hAnsi="仿宋_GB2312" w:cs="仿宋_GB2312" w:hint="eastAsia"/>
          <w:sz w:val="24"/>
        </w:rPr>
        <w:t>、投标报价中</w:t>
      </w:r>
      <w:r w:rsidRPr="00633044">
        <w:rPr>
          <w:rFonts w:ascii="仿宋_GB2312" w:eastAsia="仿宋_GB2312" w:hAnsi="仿宋_GB2312" w:cs="仿宋_GB2312" w:hint="eastAsia"/>
          <w:sz w:val="24"/>
        </w:rPr>
        <w:t>应</w:t>
      </w:r>
      <w:proofErr w:type="gramStart"/>
      <w:r w:rsidRPr="00633044">
        <w:rPr>
          <w:rFonts w:ascii="仿宋_GB2312" w:eastAsia="仿宋_GB2312" w:hAnsi="仿宋_GB2312" w:cs="仿宋_GB2312" w:hint="eastAsia"/>
          <w:sz w:val="24"/>
        </w:rPr>
        <w:t>含确保</w:t>
      </w:r>
      <w:proofErr w:type="gramEnd"/>
      <w:r w:rsidRPr="00633044">
        <w:rPr>
          <w:rFonts w:ascii="仿宋_GB2312" w:eastAsia="仿宋_GB2312" w:hAnsi="仿宋_GB2312" w:cs="仿宋_GB2312" w:hint="eastAsia"/>
          <w:sz w:val="24"/>
        </w:rPr>
        <w:t>专项验收通过、保洁费、总</w:t>
      </w:r>
      <w:proofErr w:type="gramStart"/>
      <w:r w:rsidRPr="00633044">
        <w:rPr>
          <w:rFonts w:ascii="仿宋_GB2312" w:eastAsia="仿宋_GB2312" w:hAnsi="仿宋_GB2312" w:cs="仿宋_GB2312" w:hint="eastAsia"/>
          <w:sz w:val="24"/>
        </w:rPr>
        <w:t>包配合费</w:t>
      </w:r>
      <w:proofErr w:type="gramEnd"/>
      <w:r w:rsidRPr="00633044">
        <w:rPr>
          <w:rFonts w:ascii="仿宋_GB2312" w:eastAsia="仿宋_GB2312" w:hAnsi="仿宋_GB2312" w:cs="仿宋_GB2312" w:hint="eastAsia"/>
          <w:sz w:val="24"/>
        </w:rPr>
        <w:t>、垃圾清运等所有费用</w:t>
      </w:r>
      <w:r>
        <w:rPr>
          <w:rFonts w:ascii="仿宋_GB2312" w:eastAsia="仿宋_GB2312" w:hAnsi="仿宋_GB2312" w:cs="仿宋_GB2312" w:hint="eastAsia"/>
          <w:sz w:val="24"/>
        </w:rPr>
        <w:t>。</w:t>
      </w:r>
    </w:p>
    <w:p w14:paraId="1587DD61" w14:textId="5E3F5812" w:rsidR="004F79C2" w:rsidRDefault="0095279D" w:rsidP="004F79C2">
      <w:pPr>
        <w:autoSpaceDE w:val="0"/>
        <w:autoSpaceDN w:val="0"/>
        <w:spacing w:line="360" w:lineRule="auto"/>
        <w:rPr>
          <w:rFonts w:ascii="仿宋_GB2312" w:eastAsia="仿宋_GB2312" w:hAnsi="仿宋_GB2312" w:cs="仿宋_GB2312"/>
          <w:b/>
          <w:bCs/>
          <w:sz w:val="24"/>
          <w:lang w:val="zh-CN"/>
        </w:rPr>
      </w:pPr>
      <w:r>
        <w:rPr>
          <w:rFonts w:ascii="仿宋_GB2312" w:eastAsia="仿宋_GB2312" w:hAnsi="仿宋_GB2312" w:cs="仿宋_GB2312" w:hint="eastAsia"/>
          <w:b/>
          <w:bCs/>
          <w:sz w:val="24"/>
        </w:rPr>
        <w:t>四</w:t>
      </w:r>
      <w:r w:rsidR="000D60A4">
        <w:rPr>
          <w:rFonts w:ascii="仿宋_GB2312" w:eastAsia="仿宋_GB2312" w:hAnsi="仿宋_GB2312" w:cs="仿宋_GB2312" w:hint="eastAsia"/>
          <w:b/>
          <w:bCs/>
          <w:sz w:val="24"/>
        </w:rPr>
        <w:t>、</w:t>
      </w:r>
      <w:r w:rsidR="000D60A4">
        <w:rPr>
          <w:rFonts w:ascii="仿宋_GB2312" w:eastAsia="仿宋_GB2312" w:hAnsi="仿宋_GB2312" w:cs="仿宋_GB2312" w:hint="eastAsia"/>
          <w:b/>
          <w:bCs/>
          <w:sz w:val="24"/>
          <w:lang w:val="zh-CN"/>
        </w:rPr>
        <w:t>主要材料的约定：</w:t>
      </w:r>
    </w:p>
    <w:p w14:paraId="5C4BFCF0" w14:textId="0CB29743" w:rsidR="004F79C2" w:rsidRPr="004F79C2" w:rsidRDefault="004F79C2" w:rsidP="004F79C2">
      <w:pPr>
        <w:rPr>
          <w:sz w:val="24"/>
          <w:lang w:val="zh-CN"/>
        </w:rPr>
      </w:pPr>
      <w:r w:rsidRPr="000D49E1">
        <w:rPr>
          <w:rFonts w:hint="eastAsia"/>
        </w:rPr>
        <w:t>1</w:t>
      </w:r>
      <w:r w:rsidRPr="000D49E1">
        <w:rPr>
          <w:rFonts w:hint="eastAsia"/>
        </w:rPr>
        <w:t>、</w:t>
      </w:r>
      <w:r w:rsidRPr="000D49E1">
        <w:rPr>
          <w:rFonts w:hint="eastAsia"/>
          <w:szCs w:val="21"/>
          <w:lang w:val="zh-CN"/>
        </w:rPr>
        <w:t>品牌表</w:t>
      </w:r>
    </w:p>
    <w:tbl>
      <w:tblPr>
        <w:tblW w:w="8500" w:type="dxa"/>
        <w:tblInd w:w="113" w:type="dxa"/>
        <w:tblLook w:val="04A0" w:firstRow="1" w:lastRow="0" w:firstColumn="1" w:lastColumn="0" w:noHBand="0" w:noVBand="1"/>
      </w:tblPr>
      <w:tblGrid>
        <w:gridCol w:w="680"/>
        <w:gridCol w:w="2000"/>
        <w:gridCol w:w="1180"/>
        <w:gridCol w:w="4640"/>
      </w:tblGrid>
      <w:tr w:rsidR="00AC19BD" w:rsidRPr="00AC19BD" w14:paraId="5AB428CE" w14:textId="77777777" w:rsidTr="00AC19BD">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648245" w14:textId="77777777" w:rsidR="00AC19BD" w:rsidRPr="00AC19BD" w:rsidRDefault="00AC19BD" w:rsidP="00AC19BD">
            <w:pPr>
              <w:widowControl/>
              <w:jc w:val="center"/>
              <w:rPr>
                <w:rFonts w:ascii="宋体" w:hAnsi="宋体" w:cs="宋体"/>
                <w:b/>
                <w:bCs/>
                <w:kern w:val="0"/>
                <w:sz w:val="24"/>
              </w:rPr>
            </w:pPr>
            <w:r w:rsidRPr="00AC19BD">
              <w:rPr>
                <w:rFonts w:ascii="宋体" w:hAnsi="宋体" w:cs="宋体" w:hint="eastAsia"/>
                <w:b/>
                <w:bCs/>
                <w:kern w:val="0"/>
                <w:sz w:val="24"/>
              </w:rPr>
              <w:t>序号</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6BE66775" w14:textId="77777777" w:rsidR="00AC19BD" w:rsidRPr="00AC19BD" w:rsidRDefault="00AC19BD" w:rsidP="00AC19BD">
            <w:pPr>
              <w:widowControl/>
              <w:jc w:val="center"/>
              <w:rPr>
                <w:rFonts w:ascii="宋体" w:hAnsi="宋体" w:cs="宋体"/>
                <w:b/>
                <w:bCs/>
                <w:kern w:val="0"/>
                <w:sz w:val="24"/>
              </w:rPr>
            </w:pPr>
            <w:r w:rsidRPr="00AC19BD">
              <w:rPr>
                <w:rFonts w:ascii="宋体" w:hAnsi="宋体" w:cs="宋体" w:hint="eastAsia"/>
                <w:b/>
                <w:bCs/>
                <w:kern w:val="0"/>
                <w:sz w:val="24"/>
              </w:rPr>
              <w:t>材料名称</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011BDDE8" w14:textId="77777777" w:rsidR="00AC19BD" w:rsidRPr="00AC19BD" w:rsidRDefault="00AC19BD" w:rsidP="00AC19BD">
            <w:pPr>
              <w:widowControl/>
              <w:jc w:val="center"/>
              <w:rPr>
                <w:rFonts w:ascii="宋体" w:hAnsi="宋体" w:cs="宋体"/>
                <w:b/>
                <w:bCs/>
                <w:kern w:val="0"/>
                <w:sz w:val="24"/>
              </w:rPr>
            </w:pPr>
            <w:r w:rsidRPr="00AC19BD">
              <w:rPr>
                <w:rFonts w:ascii="宋体" w:hAnsi="宋体" w:cs="宋体" w:hint="eastAsia"/>
                <w:b/>
                <w:bCs/>
                <w:kern w:val="0"/>
                <w:sz w:val="24"/>
              </w:rPr>
              <w:t>参数要求</w:t>
            </w:r>
          </w:p>
        </w:tc>
        <w:tc>
          <w:tcPr>
            <w:tcW w:w="4640" w:type="dxa"/>
            <w:tcBorders>
              <w:top w:val="single" w:sz="4" w:space="0" w:color="auto"/>
              <w:left w:val="nil"/>
              <w:bottom w:val="single" w:sz="4" w:space="0" w:color="auto"/>
              <w:right w:val="single" w:sz="4" w:space="0" w:color="auto"/>
            </w:tcBorders>
            <w:shd w:val="clear" w:color="auto" w:fill="auto"/>
            <w:vAlign w:val="center"/>
            <w:hideMark/>
          </w:tcPr>
          <w:p w14:paraId="251CBE10" w14:textId="77777777" w:rsidR="00AC19BD" w:rsidRPr="00AC19BD" w:rsidRDefault="00AC19BD" w:rsidP="00AC19BD">
            <w:pPr>
              <w:widowControl/>
              <w:jc w:val="center"/>
              <w:rPr>
                <w:rFonts w:ascii="宋体" w:hAnsi="宋体" w:cs="宋体"/>
                <w:b/>
                <w:bCs/>
                <w:kern w:val="0"/>
                <w:sz w:val="24"/>
              </w:rPr>
            </w:pPr>
            <w:r w:rsidRPr="00AC19BD">
              <w:rPr>
                <w:rFonts w:ascii="宋体" w:hAnsi="宋体" w:cs="宋体" w:hint="eastAsia"/>
                <w:b/>
                <w:bCs/>
                <w:kern w:val="0"/>
                <w:sz w:val="24"/>
              </w:rPr>
              <w:t>推荐品牌</w:t>
            </w:r>
          </w:p>
        </w:tc>
      </w:tr>
      <w:tr w:rsidR="00AC19BD" w:rsidRPr="00AC19BD" w14:paraId="0FE95880" w14:textId="77777777" w:rsidTr="00AC19BD">
        <w:trPr>
          <w:trHeight w:val="208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58352EE3" w14:textId="71EBB858" w:rsidR="00AC19BD" w:rsidRPr="00AC19BD" w:rsidRDefault="006352E5" w:rsidP="00AC19BD">
            <w:pPr>
              <w:widowControl/>
              <w:jc w:val="center"/>
              <w:rPr>
                <w:rFonts w:ascii="宋体" w:hAnsi="宋体" w:cs="宋体"/>
                <w:kern w:val="0"/>
                <w:sz w:val="20"/>
                <w:szCs w:val="20"/>
              </w:rPr>
            </w:pPr>
            <w:r>
              <w:rPr>
                <w:rFonts w:ascii="宋体" w:hAnsi="宋体" w:cs="宋体"/>
                <w:kern w:val="0"/>
                <w:sz w:val="20"/>
                <w:szCs w:val="20"/>
              </w:rPr>
              <w:t>1</w:t>
            </w:r>
          </w:p>
        </w:tc>
        <w:tc>
          <w:tcPr>
            <w:tcW w:w="2000" w:type="dxa"/>
            <w:tcBorders>
              <w:top w:val="nil"/>
              <w:left w:val="nil"/>
              <w:bottom w:val="single" w:sz="4" w:space="0" w:color="auto"/>
              <w:right w:val="single" w:sz="4" w:space="0" w:color="auto"/>
            </w:tcBorders>
            <w:shd w:val="clear" w:color="auto" w:fill="auto"/>
            <w:vAlign w:val="center"/>
            <w:hideMark/>
          </w:tcPr>
          <w:p w14:paraId="0B54AEAF" w14:textId="77777777"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PVC</w:t>
            </w:r>
          </w:p>
        </w:tc>
        <w:tc>
          <w:tcPr>
            <w:tcW w:w="1180" w:type="dxa"/>
            <w:tcBorders>
              <w:top w:val="nil"/>
              <w:left w:val="nil"/>
              <w:bottom w:val="single" w:sz="4" w:space="0" w:color="auto"/>
              <w:right w:val="single" w:sz="4" w:space="0" w:color="auto"/>
            </w:tcBorders>
            <w:shd w:val="clear" w:color="auto" w:fill="auto"/>
            <w:vAlign w:val="center"/>
            <w:hideMark/>
          </w:tcPr>
          <w:p w14:paraId="4ABE187C" w14:textId="77777777"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要求品牌原厂生产，不得OEM贴牌代工，B1级防火，进场前需提供进口材料报关单、原产地证明文件及相应检测报告</w:t>
            </w:r>
          </w:p>
        </w:tc>
        <w:tc>
          <w:tcPr>
            <w:tcW w:w="4640" w:type="dxa"/>
            <w:tcBorders>
              <w:top w:val="nil"/>
              <w:left w:val="nil"/>
              <w:bottom w:val="single" w:sz="4" w:space="0" w:color="auto"/>
              <w:right w:val="single" w:sz="4" w:space="0" w:color="auto"/>
            </w:tcBorders>
            <w:shd w:val="clear" w:color="auto" w:fill="auto"/>
            <w:vAlign w:val="center"/>
            <w:hideMark/>
          </w:tcPr>
          <w:p w14:paraId="79BE2DA0" w14:textId="77777777"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 xml:space="preserve">法国得嘉IQ </w:t>
            </w:r>
            <w:proofErr w:type="spellStart"/>
            <w:r w:rsidRPr="00AC19BD">
              <w:rPr>
                <w:rFonts w:ascii="宋体" w:hAnsi="宋体" w:cs="宋体" w:hint="eastAsia"/>
                <w:kern w:val="0"/>
                <w:sz w:val="20"/>
                <w:szCs w:val="20"/>
              </w:rPr>
              <w:t>Megalit</w:t>
            </w:r>
            <w:proofErr w:type="spellEnd"/>
            <w:r w:rsidRPr="00AC19BD">
              <w:rPr>
                <w:rFonts w:ascii="宋体" w:hAnsi="宋体" w:cs="宋体" w:hint="eastAsia"/>
                <w:kern w:val="0"/>
                <w:sz w:val="20"/>
                <w:szCs w:val="20"/>
              </w:rPr>
              <w:t>、</w:t>
            </w:r>
            <w:proofErr w:type="gramStart"/>
            <w:r w:rsidRPr="00AC19BD">
              <w:rPr>
                <w:rFonts w:ascii="宋体" w:hAnsi="宋体" w:cs="宋体" w:hint="eastAsia"/>
                <w:kern w:val="0"/>
                <w:sz w:val="20"/>
                <w:szCs w:val="20"/>
              </w:rPr>
              <w:t>法国洁福</w:t>
            </w:r>
            <w:proofErr w:type="spellStart"/>
            <w:proofErr w:type="gramEnd"/>
            <w:r w:rsidRPr="00AC19BD">
              <w:rPr>
                <w:rFonts w:ascii="宋体" w:hAnsi="宋体" w:cs="宋体" w:hint="eastAsia"/>
                <w:kern w:val="0"/>
                <w:sz w:val="20"/>
                <w:szCs w:val="20"/>
              </w:rPr>
              <w:t>Mipolam</w:t>
            </w:r>
            <w:proofErr w:type="spellEnd"/>
            <w:r w:rsidRPr="00AC19BD">
              <w:rPr>
                <w:rFonts w:ascii="宋体" w:hAnsi="宋体" w:cs="宋体" w:hint="eastAsia"/>
                <w:kern w:val="0"/>
                <w:sz w:val="20"/>
                <w:szCs w:val="20"/>
              </w:rPr>
              <w:t xml:space="preserve"> Affinity、美国阿姆斯壮Accolade Plus</w:t>
            </w:r>
            <w:proofErr w:type="gramStart"/>
            <w:r w:rsidRPr="00AC19BD">
              <w:rPr>
                <w:rFonts w:ascii="宋体" w:hAnsi="宋体" w:cs="宋体" w:hint="eastAsia"/>
                <w:kern w:val="0"/>
                <w:sz w:val="20"/>
                <w:szCs w:val="20"/>
              </w:rPr>
              <w:t>健丽龙</w:t>
            </w:r>
            <w:proofErr w:type="gramEnd"/>
            <w:r w:rsidRPr="00AC19BD">
              <w:rPr>
                <w:rFonts w:ascii="宋体" w:hAnsi="宋体" w:cs="宋体" w:hint="eastAsia"/>
                <w:kern w:val="0"/>
                <w:sz w:val="20"/>
                <w:szCs w:val="20"/>
              </w:rPr>
              <w:t>、韩国LG</w:t>
            </w:r>
            <w:proofErr w:type="gramStart"/>
            <w:r w:rsidRPr="00AC19BD">
              <w:rPr>
                <w:rFonts w:ascii="宋体" w:hAnsi="宋体" w:cs="宋体" w:hint="eastAsia"/>
                <w:kern w:val="0"/>
                <w:sz w:val="20"/>
                <w:szCs w:val="20"/>
              </w:rPr>
              <w:t>优净</w:t>
            </w:r>
            <w:proofErr w:type="gramEnd"/>
            <w:r w:rsidRPr="00AC19BD">
              <w:rPr>
                <w:rFonts w:ascii="宋体" w:hAnsi="宋体" w:cs="宋体" w:hint="eastAsia"/>
                <w:kern w:val="0"/>
                <w:sz w:val="20"/>
                <w:szCs w:val="20"/>
              </w:rPr>
              <w:t>(Origin)</w:t>
            </w:r>
          </w:p>
        </w:tc>
      </w:tr>
      <w:tr w:rsidR="00AC19BD" w:rsidRPr="00AC19BD" w14:paraId="7ABEE91C" w14:textId="77777777" w:rsidTr="00AC19BD">
        <w:trPr>
          <w:trHeight w:val="3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348C361B" w14:textId="3CDBF0DE" w:rsidR="00AC19BD" w:rsidRPr="00AC19BD" w:rsidRDefault="006352E5" w:rsidP="00AC19BD">
            <w:pPr>
              <w:widowControl/>
              <w:jc w:val="center"/>
              <w:rPr>
                <w:rFonts w:ascii="宋体" w:hAnsi="宋体" w:cs="宋体"/>
                <w:kern w:val="0"/>
                <w:sz w:val="20"/>
                <w:szCs w:val="20"/>
              </w:rPr>
            </w:pPr>
            <w:r>
              <w:rPr>
                <w:rFonts w:ascii="宋体" w:hAnsi="宋体" w:cs="宋体"/>
                <w:kern w:val="0"/>
                <w:sz w:val="20"/>
                <w:szCs w:val="20"/>
              </w:rPr>
              <w:t>2</w:t>
            </w:r>
          </w:p>
        </w:tc>
        <w:tc>
          <w:tcPr>
            <w:tcW w:w="2000" w:type="dxa"/>
            <w:tcBorders>
              <w:top w:val="nil"/>
              <w:left w:val="nil"/>
              <w:bottom w:val="single" w:sz="4" w:space="0" w:color="auto"/>
              <w:right w:val="single" w:sz="4" w:space="0" w:color="auto"/>
            </w:tcBorders>
            <w:shd w:val="clear" w:color="auto" w:fill="auto"/>
            <w:vAlign w:val="center"/>
            <w:hideMark/>
          </w:tcPr>
          <w:p w14:paraId="02048B25" w14:textId="5A3F5455" w:rsidR="00AC19BD" w:rsidRPr="00AC19BD" w:rsidRDefault="006B7159" w:rsidP="00AC19BD">
            <w:pPr>
              <w:widowControl/>
              <w:jc w:val="left"/>
              <w:rPr>
                <w:rFonts w:ascii="宋体" w:hAnsi="宋体" w:cs="宋体"/>
                <w:kern w:val="0"/>
                <w:sz w:val="20"/>
                <w:szCs w:val="20"/>
              </w:rPr>
            </w:pPr>
            <w:r>
              <w:rPr>
                <w:rFonts w:ascii="宋体" w:hAnsi="宋体" w:cs="宋体" w:hint="eastAsia"/>
                <w:kern w:val="0"/>
                <w:sz w:val="20"/>
                <w:szCs w:val="20"/>
              </w:rPr>
              <w:t>医用洁净板</w:t>
            </w:r>
          </w:p>
        </w:tc>
        <w:tc>
          <w:tcPr>
            <w:tcW w:w="1180" w:type="dxa"/>
            <w:tcBorders>
              <w:top w:val="nil"/>
              <w:left w:val="nil"/>
              <w:bottom w:val="single" w:sz="4" w:space="0" w:color="auto"/>
              <w:right w:val="single" w:sz="4" w:space="0" w:color="auto"/>
            </w:tcBorders>
            <w:shd w:val="clear" w:color="auto" w:fill="auto"/>
            <w:vAlign w:val="center"/>
            <w:hideMark/>
          </w:tcPr>
          <w:p w14:paraId="035ABC0C" w14:textId="77777777" w:rsidR="00AC19BD" w:rsidRPr="00AC19BD" w:rsidRDefault="00AC19BD" w:rsidP="00AC19BD">
            <w:pPr>
              <w:widowControl/>
              <w:jc w:val="center"/>
              <w:rPr>
                <w:rFonts w:ascii="宋体" w:hAnsi="宋体" w:cs="宋体"/>
                <w:kern w:val="0"/>
                <w:sz w:val="20"/>
                <w:szCs w:val="20"/>
              </w:rPr>
            </w:pPr>
            <w:r w:rsidRPr="00AC19BD">
              <w:rPr>
                <w:rFonts w:ascii="宋体" w:hAnsi="宋体" w:cs="宋体" w:hint="eastAsia"/>
                <w:kern w:val="0"/>
                <w:sz w:val="20"/>
                <w:szCs w:val="20"/>
              </w:rPr>
              <w:t xml:space="preserve">　</w:t>
            </w:r>
          </w:p>
        </w:tc>
        <w:tc>
          <w:tcPr>
            <w:tcW w:w="4640" w:type="dxa"/>
            <w:tcBorders>
              <w:top w:val="nil"/>
              <w:left w:val="nil"/>
              <w:bottom w:val="single" w:sz="4" w:space="0" w:color="auto"/>
              <w:right w:val="single" w:sz="4" w:space="0" w:color="auto"/>
            </w:tcBorders>
            <w:shd w:val="clear" w:color="auto" w:fill="auto"/>
            <w:vAlign w:val="center"/>
            <w:hideMark/>
          </w:tcPr>
          <w:p w14:paraId="4AECD547" w14:textId="77777777" w:rsidR="00AC19BD" w:rsidRPr="00AC19BD" w:rsidRDefault="00AC19BD" w:rsidP="00AC19BD">
            <w:pPr>
              <w:widowControl/>
              <w:jc w:val="left"/>
              <w:rPr>
                <w:rFonts w:ascii="宋体" w:hAnsi="宋体" w:cs="宋体"/>
                <w:kern w:val="0"/>
                <w:sz w:val="20"/>
                <w:szCs w:val="20"/>
              </w:rPr>
            </w:pPr>
            <w:proofErr w:type="gramStart"/>
            <w:r w:rsidRPr="00AC19BD">
              <w:rPr>
                <w:rFonts w:ascii="宋体" w:hAnsi="宋体" w:cs="宋体" w:hint="eastAsia"/>
                <w:kern w:val="0"/>
                <w:sz w:val="20"/>
                <w:szCs w:val="20"/>
              </w:rPr>
              <w:t>纷</w:t>
            </w:r>
            <w:proofErr w:type="gramEnd"/>
            <w:r w:rsidRPr="00AC19BD">
              <w:rPr>
                <w:rFonts w:ascii="宋体" w:hAnsi="宋体" w:cs="宋体" w:hint="eastAsia"/>
                <w:kern w:val="0"/>
                <w:sz w:val="20"/>
                <w:szCs w:val="20"/>
              </w:rPr>
              <w:t>雅、格特、卡利</w:t>
            </w:r>
          </w:p>
        </w:tc>
      </w:tr>
      <w:tr w:rsidR="00B3115A" w:rsidRPr="00AC19BD" w14:paraId="7321CBDA" w14:textId="77777777" w:rsidTr="00AC19BD">
        <w:trPr>
          <w:trHeight w:val="300"/>
        </w:trPr>
        <w:tc>
          <w:tcPr>
            <w:tcW w:w="680" w:type="dxa"/>
            <w:tcBorders>
              <w:top w:val="nil"/>
              <w:left w:val="single" w:sz="4" w:space="0" w:color="auto"/>
              <w:bottom w:val="single" w:sz="4" w:space="0" w:color="auto"/>
              <w:right w:val="single" w:sz="4" w:space="0" w:color="auto"/>
            </w:tcBorders>
            <w:shd w:val="clear" w:color="auto" w:fill="auto"/>
            <w:noWrap/>
            <w:vAlign w:val="center"/>
          </w:tcPr>
          <w:p w14:paraId="45F05FCA" w14:textId="729670EA" w:rsidR="00B3115A" w:rsidRDefault="00B3115A" w:rsidP="00AC19BD">
            <w:pPr>
              <w:widowControl/>
              <w:jc w:val="center"/>
              <w:rPr>
                <w:rFonts w:ascii="宋体" w:hAnsi="宋体" w:cs="宋体"/>
                <w:kern w:val="0"/>
                <w:sz w:val="20"/>
                <w:szCs w:val="20"/>
              </w:rPr>
            </w:pPr>
            <w:r>
              <w:rPr>
                <w:rFonts w:ascii="宋体" w:hAnsi="宋体" w:cs="宋体" w:hint="eastAsia"/>
                <w:kern w:val="0"/>
                <w:sz w:val="20"/>
                <w:szCs w:val="20"/>
              </w:rPr>
              <w:t>3</w:t>
            </w:r>
          </w:p>
        </w:tc>
        <w:tc>
          <w:tcPr>
            <w:tcW w:w="2000" w:type="dxa"/>
            <w:tcBorders>
              <w:top w:val="nil"/>
              <w:left w:val="nil"/>
              <w:bottom w:val="single" w:sz="4" w:space="0" w:color="auto"/>
              <w:right w:val="single" w:sz="4" w:space="0" w:color="auto"/>
            </w:tcBorders>
            <w:shd w:val="clear" w:color="auto" w:fill="auto"/>
            <w:vAlign w:val="center"/>
          </w:tcPr>
          <w:p w14:paraId="31979B41" w14:textId="18A5F0FD" w:rsidR="00B3115A" w:rsidRDefault="00B3115A" w:rsidP="00AC19BD">
            <w:pPr>
              <w:widowControl/>
              <w:jc w:val="left"/>
              <w:rPr>
                <w:rFonts w:ascii="宋体" w:hAnsi="宋体" w:cs="宋体"/>
                <w:kern w:val="0"/>
                <w:sz w:val="20"/>
                <w:szCs w:val="20"/>
              </w:rPr>
            </w:pPr>
            <w:r w:rsidRPr="00B3115A">
              <w:rPr>
                <w:rFonts w:ascii="宋体" w:hAnsi="宋体" w:cs="宋体" w:hint="eastAsia"/>
                <w:kern w:val="0"/>
                <w:sz w:val="20"/>
                <w:szCs w:val="20"/>
              </w:rPr>
              <w:t>机房空气消毒净化系统</w:t>
            </w:r>
          </w:p>
        </w:tc>
        <w:tc>
          <w:tcPr>
            <w:tcW w:w="1180" w:type="dxa"/>
            <w:tcBorders>
              <w:top w:val="nil"/>
              <w:left w:val="nil"/>
              <w:bottom w:val="single" w:sz="4" w:space="0" w:color="auto"/>
              <w:right w:val="single" w:sz="4" w:space="0" w:color="auto"/>
            </w:tcBorders>
            <w:shd w:val="clear" w:color="auto" w:fill="auto"/>
            <w:vAlign w:val="center"/>
          </w:tcPr>
          <w:p w14:paraId="202BE269" w14:textId="77777777" w:rsidR="00B3115A" w:rsidRPr="00AC19BD" w:rsidRDefault="00B3115A" w:rsidP="00AC19BD">
            <w:pPr>
              <w:widowControl/>
              <w:jc w:val="center"/>
              <w:rPr>
                <w:rFonts w:ascii="宋体" w:hAnsi="宋体" w:cs="宋体"/>
                <w:kern w:val="0"/>
                <w:sz w:val="20"/>
                <w:szCs w:val="20"/>
              </w:rPr>
            </w:pPr>
          </w:p>
        </w:tc>
        <w:tc>
          <w:tcPr>
            <w:tcW w:w="4640" w:type="dxa"/>
            <w:tcBorders>
              <w:top w:val="nil"/>
              <w:left w:val="nil"/>
              <w:bottom w:val="single" w:sz="4" w:space="0" w:color="auto"/>
              <w:right w:val="single" w:sz="4" w:space="0" w:color="auto"/>
            </w:tcBorders>
            <w:shd w:val="clear" w:color="auto" w:fill="auto"/>
            <w:vAlign w:val="center"/>
          </w:tcPr>
          <w:p w14:paraId="4E9988CC" w14:textId="6AA3963E" w:rsidR="00B3115A" w:rsidRPr="00AC19BD" w:rsidRDefault="00707A9F" w:rsidP="00AC19BD">
            <w:pPr>
              <w:widowControl/>
              <w:jc w:val="left"/>
              <w:rPr>
                <w:rFonts w:ascii="宋体" w:hAnsi="宋体" w:cs="宋体"/>
                <w:kern w:val="0"/>
                <w:sz w:val="20"/>
                <w:szCs w:val="20"/>
              </w:rPr>
            </w:pPr>
            <w:r w:rsidRPr="00707A9F">
              <w:rPr>
                <w:rFonts w:ascii="宋体" w:hAnsi="宋体" w:cs="宋体" w:hint="eastAsia"/>
                <w:kern w:val="0"/>
                <w:sz w:val="20"/>
                <w:szCs w:val="20"/>
              </w:rPr>
              <w:t>英宇、爱因斯贝、Medical Guard</w:t>
            </w:r>
          </w:p>
        </w:tc>
      </w:tr>
      <w:tr w:rsidR="00AC19BD" w:rsidRPr="00AC19BD" w14:paraId="5AB05A97" w14:textId="77777777" w:rsidTr="00AC19BD">
        <w:trPr>
          <w:trHeight w:val="3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5F85DBF5" w14:textId="34892144" w:rsidR="00AC19BD" w:rsidRPr="00AC19BD" w:rsidRDefault="00B3115A" w:rsidP="00AC19BD">
            <w:pPr>
              <w:widowControl/>
              <w:jc w:val="center"/>
              <w:rPr>
                <w:rFonts w:ascii="宋体" w:hAnsi="宋体" w:cs="宋体"/>
                <w:kern w:val="0"/>
                <w:sz w:val="20"/>
                <w:szCs w:val="20"/>
              </w:rPr>
            </w:pPr>
            <w:r>
              <w:rPr>
                <w:rFonts w:ascii="宋体" w:hAnsi="宋体" w:cs="宋体"/>
                <w:kern w:val="0"/>
                <w:sz w:val="20"/>
                <w:szCs w:val="20"/>
              </w:rPr>
              <w:t>4</w:t>
            </w:r>
          </w:p>
        </w:tc>
        <w:tc>
          <w:tcPr>
            <w:tcW w:w="2000" w:type="dxa"/>
            <w:tcBorders>
              <w:top w:val="nil"/>
              <w:left w:val="nil"/>
              <w:bottom w:val="single" w:sz="4" w:space="0" w:color="auto"/>
              <w:right w:val="single" w:sz="4" w:space="0" w:color="auto"/>
            </w:tcBorders>
            <w:shd w:val="clear" w:color="auto" w:fill="auto"/>
            <w:vAlign w:val="center"/>
            <w:hideMark/>
          </w:tcPr>
          <w:p w14:paraId="2D543EA4" w14:textId="4A9331A5"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医用自动门</w:t>
            </w:r>
            <w:r w:rsidR="007F12C9">
              <w:rPr>
                <w:rFonts w:ascii="宋体" w:hAnsi="宋体" w:cs="宋体" w:hint="eastAsia"/>
                <w:kern w:val="0"/>
                <w:sz w:val="20"/>
                <w:szCs w:val="20"/>
              </w:rPr>
              <w:t>电机</w:t>
            </w:r>
          </w:p>
        </w:tc>
        <w:tc>
          <w:tcPr>
            <w:tcW w:w="1180" w:type="dxa"/>
            <w:tcBorders>
              <w:top w:val="nil"/>
              <w:left w:val="nil"/>
              <w:bottom w:val="single" w:sz="4" w:space="0" w:color="auto"/>
              <w:right w:val="single" w:sz="4" w:space="0" w:color="auto"/>
            </w:tcBorders>
            <w:shd w:val="clear" w:color="auto" w:fill="auto"/>
            <w:vAlign w:val="center"/>
            <w:hideMark/>
          </w:tcPr>
          <w:p w14:paraId="13F3F4FE" w14:textId="0BE46EF2" w:rsidR="00AC19BD" w:rsidRPr="00AC19BD" w:rsidRDefault="00AC19BD" w:rsidP="00AC19BD">
            <w:pPr>
              <w:widowControl/>
              <w:jc w:val="left"/>
              <w:rPr>
                <w:rFonts w:ascii="宋体" w:hAnsi="宋体" w:cs="宋体"/>
                <w:kern w:val="0"/>
                <w:sz w:val="20"/>
                <w:szCs w:val="20"/>
              </w:rPr>
            </w:pPr>
          </w:p>
        </w:tc>
        <w:tc>
          <w:tcPr>
            <w:tcW w:w="4640" w:type="dxa"/>
            <w:tcBorders>
              <w:top w:val="nil"/>
              <w:left w:val="nil"/>
              <w:bottom w:val="single" w:sz="4" w:space="0" w:color="auto"/>
              <w:right w:val="single" w:sz="4" w:space="0" w:color="auto"/>
            </w:tcBorders>
            <w:shd w:val="clear" w:color="auto" w:fill="auto"/>
            <w:vAlign w:val="center"/>
            <w:hideMark/>
          </w:tcPr>
          <w:p w14:paraId="110A7ED5" w14:textId="77777777"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欧宝、欧尼克、多玛</w:t>
            </w:r>
          </w:p>
        </w:tc>
      </w:tr>
      <w:tr w:rsidR="00AC19BD" w:rsidRPr="00AC19BD" w14:paraId="45DA5991" w14:textId="77777777" w:rsidTr="00AC19BD">
        <w:trPr>
          <w:trHeight w:val="52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3A9028F3" w14:textId="7738715E" w:rsidR="00AC19BD" w:rsidRPr="00AC19BD" w:rsidRDefault="00B3115A" w:rsidP="00AC19BD">
            <w:pPr>
              <w:widowControl/>
              <w:jc w:val="center"/>
              <w:rPr>
                <w:rFonts w:ascii="宋体" w:hAnsi="宋体" w:cs="宋体"/>
                <w:kern w:val="0"/>
                <w:sz w:val="20"/>
                <w:szCs w:val="20"/>
              </w:rPr>
            </w:pPr>
            <w:r>
              <w:rPr>
                <w:rFonts w:ascii="宋体" w:hAnsi="宋体" w:cs="宋体"/>
                <w:kern w:val="0"/>
                <w:sz w:val="20"/>
                <w:szCs w:val="20"/>
              </w:rPr>
              <w:t>5</w:t>
            </w:r>
          </w:p>
        </w:tc>
        <w:tc>
          <w:tcPr>
            <w:tcW w:w="2000" w:type="dxa"/>
            <w:tcBorders>
              <w:top w:val="nil"/>
              <w:left w:val="nil"/>
              <w:bottom w:val="single" w:sz="4" w:space="0" w:color="auto"/>
              <w:right w:val="single" w:sz="4" w:space="0" w:color="auto"/>
            </w:tcBorders>
            <w:shd w:val="clear" w:color="auto" w:fill="auto"/>
            <w:vAlign w:val="center"/>
            <w:hideMark/>
          </w:tcPr>
          <w:p w14:paraId="477FC0CD" w14:textId="77777777"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铝扣板</w:t>
            </w:r>
          </w:p>
        </w:tc>
        <w:tc>
          <w:tcPr>
            <w:tcW w:w="1180" w:type="dxa"/>
            <w:tcBorders>
              <w:top w:val="nil"/>
              <w:left w:val="nil"/>
              <w:bottom w:val="single" w:sz="4" w:space="0" w:color="auto"/>
              <w:right w:val="single" w:sz="4" w:space="0" w:color="auto"/>
            </w:tcBorders>
            <w:shd w:val="clear" w:color="auto" w:fill="auto"/>
            <w:vAlign w:val="center"/>
            <w:hideMark/>
          </w:tcPr>
          <w:p w14:paraId="0B14601A" w14:textId="77777777" w:rsidR="00AC19BD" w:rsidRPr="00AC19BD" w:rsidRDefault="00AC19BD" w:rsidP="00AC19BD">
            <w:pPr>
              <w:widowControl/>
              <w:jc w:val="center"/>
              <w:rPr>
                <w:rFonts w:ascii="宋体" w:hAnsi="宋体" w:cs="宋体"/>
                <w:kern w:val="0"/>
                <w:sz w:val="20"/>
                <w:szCs w:val="20"/>
              </w:rPr>
            </w:pPr>
            <w:r w:rsidRPr="00AC19BD">
              <w:rPr>
                <w:rFonts w:ascii="宋体" w:hAnsi="宋体" w:cs="宋体" w:hint="eastAsia"/>
                <w:kern w:val="0"/>
                <w:sz w:val="20"/>
                <w:szCs w:val="20"/>
              </w:rPr>
              <w:t xml:space="preserve">　</w:t>
            </w:r>
          </w:p>
        </w:tc>
        <w:tc>
          <w:tcPr>
            <w:tcW w:w="4640" w:type="dxa"/>
            <w:tcBorders>
              <w:top w:val="nil"/>
              <w:left w:val="nil"/>
              <w:bottom w:val="single" w:sz="4" w:space="0" w:color="auto"/>
              <w:right w:val="single" w:sz="4" w:space="0" w:color="auto"/>
            </w:tcBorders>
            <w:shd w:val="clear" w:color="auto" w:fill="auto"/>
            <w:vAlign w:val="center"/>
            <w:hideMark/>
          </w:tcPr>
          <w:p w14:paraId="27B780F1" w14:textId="77777777"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上海</w:t>
            </w:r>
            <w:proofErr w:type="gramStart"/>
            <w:r w:rsidRPr="00AC19BD">
              <w:rPr>
                <w:rFonts w:ascii="宋体" w:hAnsi="宋体" w:cs="宋体" w:hint="eastAsia"/>
                <w:kern w:val="0"/>
                <w:sz w:val="20"/>
                <w:szCs w:val="20"/>
              </w:rPr>
              <w:t>浦飞尔、法狮</w:t>
            </w:r>
            <w:proofErr w:type="gramEnd"/>
            <w:r w:rsidRPr="00AC19BD">
              <w:rPr>
                <w:rFonts w:ascii="宋体" w:hAnsi="宋体" w:cs="宋体" w:hint="eastAsia"/>
                <w:kern w:val="0"/>
                <w:sz w:val="20"/>
                <w:szCs w:val="20"/>
              </w:rPr>
              <w:t>龙、亨特道格拉斯、ALUCOBOND阿鲁克邦</w:t>
            </w:r>
          </w:p>
        </w:tc>
      </w:tr>
      <w:tr w:rsidR="00AC19BD" w:rsidRPr="00AC19BD" w14:paraId="536A359D" w14:textId="77777777" w:rsidTr="00AC19BD">
        <w:trPr>
          <w:trHeight w:val="3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5BDB3389" w14:textId="5A76CAB8" w:rsidR="00AC19BD" w:rsidRPr="00AC19BD" w:rsidRDefault="007F12C9" w:rsidP="00AC19BD">
            <w:pPr>
              <w:widowControl/>
              <w:jc w:val="center"/>
              <w:rPr>
                <w:rFonts w:ascii="宋体" w:hAnsi="宋体" w:cs="宋体"/>
                <w:kern w:val="0"/>
                <w:sz w:val="20"/>
                <w:szCs w:val="20"/>
              </w:rPr>
            </w:pPr>
            <w:r>
              <w:rPr>
                <w:rFonts w:ascii="宋体" w:hAnsi="宋体" w:cs="宋体"/>
                <w:kern w:val="0"/>
                <w:sz w:val="20"/>
                <w:szCs w:val="20"/>
              </w:rPr>
              <w:t>6</w:t>
            </w:r>
          </w:p>
        </w:tc>
        <w:tc>
          <w:tcPr>
            <w:tcW w:w="2000" w:type="dxa"/>
            <w:tcBorders>
              <w:top w:val="nil"/>
              <w:left w:val="nil"/>
              <w:bottom w:val="single" w:sz="4" w:space="0" w:color="auto"/>
              <w:right w:val="single" w:sz="4" w:space="0" w:color="auto"/>
            </w:tcBorders>
            <w:shd w:val="clear" w:color="auto" w:fill="auto"/>
            <w:vAlign w:val="center"/>
            <w:hideMark/>
          </w:tcPr>
          <w:p w14:paraId="0354FD4B" w14:textId="77777777"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石膏板系统</w:t>
            </w:r>
          </w:p>
        </w:tc>
        <w:tc>
          <w:tcPr>
            <w:tcW w:w="1180" w:type="dxa"/>
            <w:tcBorders>
              <w:top w:val="nil"/>
              <w:left w:val="nil"/>
              <w:bottom w:val="single" w:sz="4" w:space="0" w:color="auto"/>
              <w:right w:val="single" w:sz="4" w:space="0" w:color="auto"/>
            </w:tcBorders>
            <w:shd w:val="clear" w:color="auto" w:fill="auto"/>
            <w:vAlign w:val="center"/>
            <w:hideMark/>
          </w:tcPr>
          <w:p w14:paraId="6E85D6A6" w14:textId="77777777" w:rsidR="00AC19BD" w:rsidRPr="00AC19BD" w:rsidRDefault="00AC19BD" w:rsidP="00AC19BD">
            <w:pPr>
              <w:widowControl/>
              <w:jc w:val="center"/>
              <w:rPr>
                <w:rFonts w:ascii="宋体" w:hAnsi="宋体" w:cs="宋体"/>
                <w:kern w:val="0"/>
                <w:sz w:val="20"/>
                <w:szCs w:val="20"/>
              </w:rPr>
            </w:pPr>
            <w:r w:rsidRPr="00AC19BD">
              <w:rPr>
                <w:rFonts w:ascii="宋体" w:hAnsi="宋体" w:cs="宋体" w:hint="eastAsia"/>
                <w:kern w:val="0"/>
                <w:sz w:val="20"/>
                <w:szCs w:val="20"/>
              </w:rPr>
              <w:t xml:space="preserve">　</w:t>
            </w:r>
          </w:p>
        </w:tc>
        <w:tc>
          <w:tcPr>
            <w:tcW w:w="4640" w:type="dxa"/>
            <w:tcBorders>
              <w:top w:val="nil"/>
              <w:left w:val="nil"/>
              <w:bottom w:val="single" w:sz="4" w:space="0" w:color="auto"/>
              <w:right w:val="single" w:sz="4" w:space="0" w:color="auto"/>
            </w:tcBorders>
            <w:shd w:val="clear" w:color="auto" w:fill="auto"/>
            <w:vAlign w:val="center"/>
            <w:hideMark/>
          </w:tcPr>
          <w:p w14:paraId="1F888530" w14:textId="4508BEF0"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龙牌、</w:t>
            </w:r>
            <w:proofErr w:type="gramStart"/>
            <w:r w:rsidR="0052686F">
              <w:rPr>
                <w:rFonts w:ascii="宋体" w:hAnsi="宋体" w:cs="宋体" w:hint="eastAsia"/>
                <w:kern w:val="0"/>
                <w:sz w:val="20"/>
                <w:szCs w:val="20"/>
              </w:rPr>
              <w:t>优时吉</w:t>
            </w:r>
            <w:proofErr w:type="gramEnd"/>
            <w:r w:rsidR="0052686F">
              <w:rPr>
                <w:rFonts w:ascii="宋体" w:hAnsi="宋体" w:cs="宋体" w:hint="eastAsia"/>
                <w:kern w:val="0"/>
                <w:sz w:val="20"/>
                <w:szCs w:val="20"/>
              </w:rPr>
              <w:t>博罗</w:t>
            </w:r>
            <w:r w:rsidRPr="00AC19BD">
              <w:rPr>
                <w:rFonts w:ascii="宋体" w:hAnsi="宋体" w:cs="宋体" w:hint="eastAsia"/>
                <w:kern w:val="0"/>
                <w:sz w:val="20"/>
                <w:szCs w:val="20"/>
              </w:rPr>
              <w:t>、可耐福</w:t>
            </w:r>
          </w:p>
        </w:tc>
      </w:tr>
      <w:tr w:rsidR="00AC19BD" w:rsidRPr="00AC19BD" w14:paraId="03BAAB04" w14:textId="77777777" w:rsidTr="00AC19BD">
        <w:trPr>
          <w:trHeight w:val="300"/>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14:paraId="2C97A433" w14:textId="69FCD8F8" w:rsidR="00AC19BD" w:rsidRPr="00AC19BD" w:rsidRDefault="007F12C9" w:rsidP="00AC19BD">
            <w:pPr>
              <w:widowControl/>
              <w:jc w:val="center"/>
              <w:rPr>
                <w:rFonts w:ascii="宋体" w:hAnsi="宋体" w:cs="宋体"/>
                <w:kern w:val="0"/>
                <w:sz w:val="20"/>
                <w:szCs w:val="20"/>
              </w:rPr>
            </w:pPr>
            <w:r>
              <w:rPr>
                <w:rFonts w:ascii="宋体" w:hAnsi="宋体" w:cs="宋体"/>
                <w:kern w:val="0"/>
                <w:sz w:val="20"/>
                <w:szCs w:val="20"/>
              </w:rPr>
              <w:t>7</w:t>
            </w:r>
          </w:p>
        </w:tc>
        <w:tc>
          <w:tcPr>
            <w:tcW w:w="2000" w:type="dxa"/>
            <w:tcBorders>
              <w:top w:val="nil"/>
              <w:left w:val="nil"/>
              <w:bottom w:val="single" w:sz="4" w:space="0" w:color="auto"/>
              <w:right w:val="single" w:sz="4" w:space="0" w:color="auto"/>
            </w:tcBorders>
            <w:shd w:val="clear" w:color="auto" w:fill="auto"/>
            <w:vAlign w:val="center"/>
            <w:hideMark/>
          </w:tcPr>
          <w:p w14:paraId="5082FC09" w14:textId="77777777"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轻钢龙骨</w:t>
            </w:r>
          </w:p>
        </w:tc>
        <w:tc>
          <w:tcPr>
            <w:tcW w:w="1180" w:type="dxa"/>
            <w:tcBorders>
              <w:top w:val="nil"/>
              <w:left w:val="nil"/>
              <w:bottom w:val="single" w:sz="4" w:space="0" w:color="auto"/>
              <w:right w:val="single" w:sz="4" w:space="0" w:color="auto"/>
            </w:tcBorders>
            <w:shd w:val="clear" w:color="auto" w:fill="auto"/>
            <w:vAlign w:val="center"/>
            <w:hideMark/>
          </w:tcPr>
          <w:p w14:paraId="4C0BD85C" w14:textId="77777777" w:rsidR="00AC19BD" w:rsidRPr="00AC19BD" w:rsidRDefault="00AC19BD" w:rsidP="00AC19BD">
            <w:pPr>
              <w:widowControl/>
              <w:jc w:val="center"/>
              <w:rPr>
                <w:rFonts w:ascii="宋体" w:hAnsi="宋体" w:cs="宋体"/>
                <w:kern w:val="0"/>
                <w:sz w:val="20"/>
                <w:szCs w:val="20"/>
              </w:rPr>
            </w:pPr>
            <w:r w:rsidRPr="00AC19BD">
              <w:rPr>
                <w:rFonts w:ascii="宋体" w:hAnsi="宋体" w:cs="宋体" w:hint="eastAsia"/>
                <w:kern w:val="0"/>
                <w:sz w:val="20"/>
                <w:szCs w:val="20"/>
              </w:rPr>
              <w:t xml:space="preserve">　</w:t>
            </w:r>
          </w:p>
        </w:tc>
        <w:tc>
          <w:tcPr>
            <w:tcW w:w="4640" w:type="dxa"/>
            <w:tcBorders>
              <w:top w:val="nil"/>
              <w:left w:val="nil"/>
              <w:bottom w:val="single" w:sz="4" w:space="0" w:color="auto"/>
              <w:right w:val="single" w:sz="4" w:space="0" w:color="auto"/>
            </w:tcBorders>
            <w:shd w:val="clear" w:color="auto" w:fill="auto"/>
            <w:vAlign w:val="center"/>
            <w:hideMark/>
          </w:tcPr>
          <w:p w14:paraId="7D781B42" w14:textId="772B91FA"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龙牌、</w:t>
            </w:r>
            <w:proofErr w:type="gramStart"/>
            <w:r w:rsidR="0052686F">
              <w:rPr>
                <w:rFonts w:ascii="宋体" w:hAnsi="宋体" w:cs="宋体" w:hint="eastAsia"/>
                <w:kern w:val="0"/>
                <w:sz w:val="20"/>
                <w:szCs w:val="20"/>
              </w:rPr>
              <w:t>优时吉</w:t>
            </w:r>
            <w:proofErr w:type="gramEnd"/>
            <w:r w:rsidR="0052686F">
              <w:rPr>
                <w:rFonts w:ascii="宋体" w:hAnsi="宋体" w:cs="宋体" w:hint="eastAsia"/>
                <w:kern w:val="0"/>
                <w:sz w:val="20"/>
                <w:szCs w:val="20"/>
              </w:rPr>
              <w:t>博罗</w:t>
            </w:r>
            <w:r w:rsidRPr="00AC19BD">
              <w:rPr>
                <w:rFonts w:ascii="宋体" w:hAnsi="宋体" w:cs="宋体" w:hint="eastAsia"/>
                <w:kern w:val="0"/>
                <w:sz w:val="20"/>
                <w:szCs w:val="20"/>
              </w:rPr>
              <w:t>、可耐福</w:t>
            </w:r>
          </w:p>
        </w:tc>
      </w:tr>
      <w:tr w:rsidR="004F79C2" w:rsidRPr="00AC19BD" w14:paraId="349AB2A0" w14:textId="77777777" w:rsidTr="004F79C2">
        <w:trPr>
          <w:trHeight w:val="300"/>
        </w:trPr>
        <w:tc>
          <w:tcPr>
            <w:tcW w:w="680" w:type="dxa"/>
            <w:tcBorders>
              <w:top w:val="nil"/>
              <w:left w:val="single" w:sz="4" w:space="0" w:color="auto"/>
              <w:bottom w:val="single" w:sz="4" w:space="0" w:color="auto"/>
              <w:right w:val="single" w:sz="4" w:space="0" w:color="auto"/>
            </w:tcBorders>
            <w:shd w:val="clear" w:color="auto" w:fill="auto"/>
            <w:noWrap/>
            <w:vAlign w:val="center"/>
          </w:tcPr>
          <w:p w14:paraId="5D77F1F3" w14:textId="7CCA3D69" w:rsidR="004F79C2" w:rsidRDefault="004F79C2" w:rsidP="00AC19BD">
            <w:pPr>
              <w:widowControl/>
              <w:jc w:val="center"/>
              <w:rPr>
                <w:rFonts w:ascii="宋体" w:hAnsi="宋体" w:cs="宋体"/>
                <w:kern w:val="0"/>
                <w:sz w:val="20"/>
                <w:szCs w:val="20"/>
              </w:rPr>
            </w:pPr>
            <w:r>
              <w:rPr>
                <w:rFonts w:ascii="宋体" w:hAnsi="宋体" w:cs="宋体" w:hint="eastAsia"/>
                <w:kern w:val="0"/>
                <w:sz w:val="20"/>
                <w:szCs w:val="20"/>
              </w:rPr>
              <w:t>8</w:t>
            </w:r>
          </w:p>
        </w:tc>
        <w:tc>
          <w:tcPr>
            <w:tcW w:w="2000" w:type="dxa"/>
            <w:tcBorders>
              <w:top w:val="nil"/>
              <w:left w:val="nil"/>
              <w:bottom w:val="single" w:sz="4" w:space="0" w:color="auto"/>
              <w:right w:val="single" w:sz="4" w:space="0" w:color="auto"/>
            </w:tcBorders>
            <w:shd w:val="clear" w:color="auto" w:fill="auto"/>
            <w:vAlign w:val="center"/>
          </w:tcPr>
          <w:p w14:paraId="5D89D78F" w14:textId="0211A373" w:rsidR="004F79C2" w:rsidRPr="00AC19BD" w:rsidRDefault="004F79C2" w:rsidP="00AC19BD">
            <w:pPr>
              <w:widowControl/>
              <w:jc w:val="left"/>
              <w:rPr>
                <w:rFonts w:ascii="宋体" w:hAnsi="宋体" w:cs="宋体"/>
                <w:kern w:val="0"/>
                <w:sz w:val="20"/>
                <w:szCs w:val="20"/>
              </w:rPr>
            </w:pPr>
            <w:r>
              <w:rPr>
                <w:rFonts w:ascii="宋体" w:hAnsi="宋体" w:cs="宋体" w:hint="eastAsia"/>
                <w:kern w:val="0"/>
                <w:sz w:val="20"/>
                <w:szCs w:val="20"/>
              </w:rPr>
              <w:t>普通灯具</w:t>
            </w:r>
          </w:p>
        </w:tc>
        <w:tc>
          <w:tcPr>
            <w:tcW w:w="1180" w:type="dxa"/>
            <w:tcBorders>
              <w:top w:val="nil"/>
              <w:left w:val="nil"/>
              <w:bottom w:val="single" w:sz="4" w:space="0" w:color="auto"/>
              <w:right w:val="single" w:sz="4" w:space="0" w:color="auto"/>
            </w:tcBorders>
            <w:shd w:val="clear" w:color="auto" w:fill="auto"/>
            <w:vAlign w:val="center"/>
          </w:tcPr>
          <w:p w14:paraId="0C1F7274" w14:textId="77777777" w:rsidR="004F79C2" w:rsidRPr="00AC19BD" w:rsidRDefault="004F79C2" w:rsidP="00AC19BD">
            <w:pPr>
              <w:widowControl/>
              <w:jc w:val="center"/>
              <w:rPr>
                <w:rFonts w:ascii="宋体" w:hAnsi="宋体" w:cs="宋体"/>
                <w:kern w:val="0"/>
                <w:sz w:val="20"/>
                <w:szCs w:val="20"/>
              </w:rPr>
            </w:pPr>
          </w:p>
        </w:tc>
        <w:tc>
          <w:tcPr>
            <w:tcW w:w="4640" w:type="dxa"/>
            <w:tcBorders>
              <w:top w:val="nil"/>
              <w:left w:val="nil"/>
              <w:bottom w:val="single" w:sz="4" w:space="0" w:color="auto"/>
              <w:right w:val="single" w:sz="4" w:space="0" w:color="auto"/>
            </w:tcBorders>
            <w:shd w:val="clear" w:color="auto" w:fill="auto"/>
            <w:vAlign w:val="center"/>
          </w:tcPr>
          <w:p w14:paraId="2D767607" w14:textId="4D8C3373" w:rsidR="004F79C2" w:rsidRPr="00247769" w:rsidRDefault="00247769" w:rsidP="00247769">
            <w:pPr>
              <w:tabs>
                <w:tab w:val="left" w:pos="312"/>
              </w:tabs>
              <w:rPr>
                <w:rFonts w:ascii="宋体" w:hAnsi="宋体" w:cs="宋体"/>
                <w:kern w:val="0"/>
                <w:sz w:val="20"/>
                <w:szCs w:val="20"/>
              </w:rPr>
            </w:pPr>
            <w:r w:rsidRPr="00247769">
              <w:rPr>
                <w:rFonts w:ascii="宋体" w:hAnsi="宋体" w:cs="宋体" w:hint="eastAsia"/>
                <w:kern w:val="0"/>
                <w:sz w:val="20"/>
                <w:szCs w:val="20"/>
              </w:rPr>
              <w:t>三雄极光、飞利浦、雷士、英特曼</w:t>
            </w:r>
          </w:p>
        </w:tc>
      </w:tr>
      <w:tr w:rsidR="004F79C2" w:rsidRPr="00AC19BD" w14:paraId="78033ACC" w14:textId="77777777" w:rsidTr="004F79C2">
        <w:trPr>
          <w:trHeight w:val="300"/>
        </w:trPr>
        <w:tc>
          <w:tcPr>
            <w:tcW w:w="680" w:type="dxa"/>
            <w:tcBorders>
              <w:top w:val="nil"/>
              <w:left w:val="single" w:sz="4" w:space="0" w:color="auto"/>
              <w:bottom w:val="single" w:sz="4" w:space="0" w:color="auto"/>
              <w:right w:val="single" w:sz="4" w:space="0" w:color="auto"/>
            </w:tcBorders>
            <w:shd w:val="clear" w:color="auto" w:fill="auto"/>
            <w:noWrap/>
            <w:vAlign w:val="center"/>
          </w:tcPr>
          <w:p w14:paraId="4F9AEECB" w14:textId="2D0439E8" w:rsidR="004F79C2" w:rsidRDefault="00247769" w:rsidP="00AC19BD">
            <w:pPr>
              <w:widowControl/>
              <w:jc w:val="center"/>
              <w:rPr>
                <w:rFonts w:ascii="宋体" w:hAnsi="宋体" w:cs="宋体"/>
                <w:kern w:val="0"/>
                <w:sz w:val="20"/>
                <w:szCs w:val="20"/>
              </w:rPr>
            </w:pPr>
            <w:r>
              <w:rPr>
                <w:rFonts w:ascii="宋体" w:hAnsi="宋体" w:cs="宋体" w:hint="eastAsia"/>
                <w:kern w:val="0"/>
                <w:sz w:val="20"/>
                <w:szCs w:val="20"/>
              </w:rPr>
              <w:t>9</w:t>
            </w:r>
          </w:p>
        </w:tc>
        <w:tc>
          <w:tcPr>
            <w:tcW w:w="2000" w:type="dxa"/>
            <w:tcBorders>
              <w:top w:val="nil"/>
              <w:left w:val="nil"/>
              <w:bottom w:val="single" w:sz="4" w:space="0" w:color="auto"/>
              <w:right w:val="single" w:sz="4" w:space="0" w:color="auto"/>
            </w:tcBorders>
            <w:shd w:val="clear" w:color="auto" w:fill="auto"/>
            <w:vAlign w:val="center"/>
          </w:tcPr>
          <w:p w14:paraId="05C7BD8A" w14:textId="58BC764A" w:rsidR="004F79C2" w:rsidRPr="00247769" w:rsidRDefault="00247769" w:rsidP="00247769">
            <w:pPr>
              <w:widowControl/>
              <w:jc w:val="left"/>
              <w:rPr>
                <w:rFonts w:ascii="宋体" w:hAnsi="宋体" w:cs="宋体"/>
                <w:kern w:val="0"/>
                <w:sz w:val="20"/>
                <w:szCs w:val="20"/>
              </w:rPr>
            </w:pPr>
            <w:r w:rsidRPr="00247769">
              <w:rPr>
                <w:rFonts w:ascii="宋体" w:hAnsi="宋体" w:cs="宋体" w:hint="eastAsia"/>
                <w:kern w:val="0"/>
                <w:sz w:val="20"/>
                <w:szCs w:val="20"/>
              </w:rPr>
              <w:t>开关插座面板</w:t>
            </w:r>
          </w:p>
        </w:tc>
        <w:tc>
          <w:tcPr>
            <w:tcW w:w="1180" w:type="dxa"/>
            <w:tcBorders>
              <w:top w:val="nil"/>
              <w:left w:val="nil"/>
              <w:bottom w:val="single" w:sz="4" w:space="0" w:color="auto"/>
              <w:right w:val="single" w:sz="4" w:space="0" w:color="auto"/>
            </w:tcBorders>
            <w:shd w:val="clear" w:color="auto" w:fill="auto"/>
            <w:vAlign w:val="center"/>
          </w:tcPr>
          <w:p w14:paraId="5ABEF7CD" w14:textId="77777777" w:rsidR="004F79C2" w:rsidRPr="00AC19BD" w:rsidRDefault="004F79C2" w:rsidP="00AC19BD">
            <w:pPr>
              <w:widowControl/>
              <w:jc w:val="center"/>
              <w:rPr>
                <w:rFonts w:ascii="宋体" w:hAnsi="宋体" w:cs="宋体"/>
                <w:kern w:val="0"/>
                <w:sz w:val="20"/>
                <w:szCs w:val="20"/>
              </w:rPr>
            </w:pPr>
          </w:p>
        </w:tc>
        <w:tc>
          <w:tcPr>
            <w:tcW w:w="4640" w:type="dxa"/>
            <w:tcBorders>
              <w:top w:val="nil"/>
              <w:left w:val="nil"/>
              <w:bottom w:val="single" w:sz="4" w:space="0" w:color="auto"/>
              <w:right w:val="single" w:sz="4" w:space="0" w:color="auto"/>
            </w:tcBorders>
            <w:shd w:val="clear" w:color="auto" w:fill="auto"/>
            <w:vAlign w:val="center"/>
          </w:tcPr>
          <w:p w14:paraId="6B3554CD" w14:textId="40C753E4" w:rsidR="004F79C2" w:rsidRPr="00AC19BD" w:rsidRDefault="00247769" w:rsidP="00AC19BD">
            <w:pPr>
              <w:widowControl/>
              <w:jc w:val="left"/>
              <w:rPr>
                <w:rFonts w:ascii="宋体" w:hAnsi="宋体" w:cs="宋体"/>
                <w:kern w:val="0"/>
                <w:sz w:val="20"/>
                <w:szCs w:val="20"/>
              </w:rPr>
            </w:pPr>
            <w:r w:rsidRPr="00247769">
              <w:rPr>
                <w:rFonts w:ascii="宋体" w:hAnsi="宋体" w:cs="宋体" w:hint="eastAsia"/>
                <w:kern w:val="0"/>
                <w:sz w:val="20"/>
                <w:szCs w:val="20"/>
              </w:rPr>
              <w:t>施耐德、西门子、罗格朗、英特曼</w:t>
            </w:r>
          </w:p>
        </w:tc>
      </w:tr>
      <w:tr w:rsidR="004F79C2" w:rsidRPr="00AC19BD" w14:paraId="36FEEBC5" w14:textId="77777777" w:rsidTr="004F79C2">
        <w:trPr>
          <w:trHeight w:val="300"/>
        </w:trPr>
        <w:tc>
          <w:tcPr>
            <w:tcW w:w="680" w:type="dxa"/>
            <w:tcBorders>
              <w:top w:val="nil"/>
              <w:left w:val="single" w:sz="4" w:space="0" w:color="auto"/>
              <w:bottom w:val="single" w:sz="4" w:space="0" w:color="auto"/>
              <w:right w:val="single" w:sz="4" w:space="0" w:color="auto"/>
            </w:tcBorders>
            <w:shd w:val="clear" w:color="auto" w:fill="auto"/>
            <w:noWrap/>
            <w:vAlign w:val="center"/>
          </w:tcPr>
          <w:p w14:paraId="23ECCCB0" w14:textId="06498B34" w:rsidR="004F79C2" w:rsidRDefault="00247769" w:rsidP="00AC19BD">
            <w:pPr>
              <w:widowControl/>
              <w:jc w:val="center"/>
              <w:rPr>
                <w:rFonts w:ascii="宋体" w:hAnsi="宋体" w:cs="宋体"/>
                <w:kern w:val="0"/>
                <w:sz w:val="20"/>
                <w:szCs w:val="20"/>
              </w:rPr>
            </w:pPr>
            <w:r>
              <w:rPr>
                <w:rFonts w:ascii="宋体" w:hAnsi="宋体" w:cs="宋体" w:hint="eastAsia"/>
                <w:kern w:val="0"/>
                <w:sz w:val="20"/>
                <w:szCs w:val="20"/>
              </w:rPr>
              <w:t>1</w:t>
            </w:r>
            <w:r>
              <w:rPr>
                <w:rFonts w:ascii="宋体" w:hAnsi="宋体" w:cs="宋体"/>
                <w:kern w:val="0"/>
                <w:sz w:val="20"/>
                <w:szCs w:val="20"/>
              </w:rPr>
              <w:t>0</w:t>
            </w:r>
          </w:p>
        </w:tc>
        <w:tc>
          <w:tcPr>
            <w:tcW w:w="2000" w:type="dxa"/>
            <w:tcBorders>
              <w:top w:val="nil"/>
              <w:left w:val="nil"/>
              <w:bottom w:val="single" w:sz="4" w:space="0" w:color="auto"/>
              <w:right w:val="single" w:sz="4" w:space="0" w:color="auto"/>
            </w:tcBorders>
            <w:shd w:val="clear" w:color="auto" w:fill="auto"/>
            <w:vAlign w:val="center"/>
          </w:tcPr>
          <w:p w14:paraId="4E75424B" w14:textId="7BC069CF" w:rsidR="004F79C2" w:rsidRPr="00AC19BD" w:rsidRDefault="00247769" w:rsidP="00AC19BD">
            <w:pPr>
              <w:widowControl/>
              <w:jc w:val="left"/>
              <w:rPr>
                <w:rFonts w:ascii="宋体" w:hAnsi="宋体" w:cs="宋体"/>
                <w:kern w:val="0"/>
                <w:sz w:val="20"/>
                <w:szCs w:val="20"/>
              </w:rPr>
            </w:pPr>
            <w:r w:rsidRPr="00247769">
              <w:rPr>
                <w:rFonts w:ascii="宋体" w:hAnsi="宋体" w:cs="宋体" w:hint="eastAsia"/>
                <w:kern w:val="0"/>
                <w:sz w:val="20"/>
                <w:szCs w:val="20"/>
              </w:rPr>
              <w:t>电线电缆</w:t>
            </w:r>
          </w:p>
        </w:tc>
        <w:tc>
          <w:tcPr>
            <w:tcW w:w="1180" w:type="dxa"/>
            <w:tcBorders>
              <w:top w:val="nil"/>
              <w:left w:val="nil"/>
              <w:bottom w:val="single" w:sz="4" w:space="0" w:color="auto"/>
              <w:right w:val="single" w:sz="4" w:space="0" w:color="auto"/>
            </w:tcBorders>
            <w:shd w:val="clear" w:color="auto" w:fill="auto"/>
            <w:vAlign w:val="center"/>
          </w:tcPr>
          <w:p w14:paraId="037D2698" w14:textId="77777777" w:rsidR="004F79C2" w:rsidRPr="00AC19BD" w:rsidRDefault="004F79C2" w:rsidP="00AC19BD">
            <w:pPr>
              <w:widowControl/>
              <w:jc w:val="center"/>
              <w:rPr>
                <w:rFonts w:ascii="宋体" w:hAnsi="宋体" w:cs="宋体"/>
                <w:kern w:val="0"/>
                <w:sz w:val="20"/>
                <w:szCs w:val="20"/>
              </w:rPr>
            </w:pPr>
          </w:p>
        </w:tc>
        <w:tc>
          <w:tcPr>
            <w:tcW w:w="4640" w:type="dxa"/>
            <w:tcBorders>
              <w:top w:val="nil"/>
              <w:left w:val="nil"/>
              <w:bottom w:val="single" w:sz="4" w:space="0" w:color="auto"/>
              <w:right w:val="single" w:sz="4" w:space="0" w:color="auto"/>
            </w:tcBorders>
            <w:shd w:val="clear" w:color="auto" w:fill="auto"/>
            <w:vAlign w:val="center"/>
          </w:tcPr>
          <w:p w14:paraId="733E458B" w14:textId="32155A75" w:rsidR="004F79C2" w:rsidRPr="00AC19BD" w:rsidRDefault="00247769" w:rsidP="00AC19BD">
            <w:pPr>
              <w:widowControl/>
              <w:jc w:val="left"/>
              <w:rPr>
                <w:rFonts w:ascii="宋体" w:hAnsi="宋体" w:cs="宋体"/>
                <w:kern w:val="0"/>
                <w:sz w:val="20"/>
                <w:szCs w:val="20"/>
              </w:rPr>
            </w:pPr>
            <w:r w:rsidRPr="00247769">
              <w:rPr>
                <w:rFonts w:ascii="宋体" w:hAnsi="宋体" w:cs="宋体" w:hint="eastAsia"/>
                <w:kern w:val="0"/>
                <w:sz w:val="20"/>
                <w:szCs w:val="20"/>
              </w:rPr>
              <w:t>无锡江南、远东控股、江苏上上、江苏东峰</w:t>
            </w:r>
          </w:p>
        </w:tc>
      </w:tr>
      <w:tr w:rsidR="00AC19BD" w:rsidRPr="00AC19BD" w14:paraId="38C14769" w14:textId="77777777" w:rsidTr="004F79C2">
        <w:trPr>
          <w:trHeight w:val="3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C156D" w14:textId="2B1130DC" w:rsidR="00AC19BD" w:rsidRPr="00AC19BD" w:rsidRDefault="00247769" w:rsidP="00AC19BD">
            <w:pPr>
              <w:widowControl/>
              <w:jc w:val="center"/>
              <w:rPr>
                <w:rFonts w:ascii="宋体" w:hAnsi="宋体" w:cs="宋体"/>
                <w:kern w:val="0"/>
                <w:sz w:val="20"/>
                <w:szCs w:val="20"/>
              </w:rPr>
            </w:pPr>
            <w:r>
              <w:rPr>
                <w:rFonts w:ascii="宋体" w:hAnsi="宋体" w:cs="宋体"/>
                <w:kern w:val="0"/>
                <w:sz w:val="20"/>
                <w:szCs w:val="20"/>
              </w:rPr>
              <w:t>11</w:t>
            </w:r>
          </w:p>
        </w:tc>
        <w:tc>
          <w:tcPr>
            <w:tcW w:w="2000" w:type="dxa"/>
            <w:tcBorders>
              <w:top w:val="single" w:sz="4" w:space="0" w:color="auto"/>
              <w:left w:val="nil"/>
              <w:bottom w:val="single" w:sz="4" w:space="0" w:color="auto"/>
              <w:right w:val="single" w:sz="4" w:space="0" w:color="auto"/>
            </w:tcBorders>
            <w:shd w:val="clear" w:color="auto" w:fill="auto"/>
            <w:vAlign w:val="center"/>
            <w:hideMark/>
          </w:tcPr>
          <w:p w14:paraId="69EEF18E" w14:textId="77777777"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硫酸钡</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14:paraId="0EB5B133" w14:textId="77777777" w:rsidR="00AC19BD" w:rsidRPr="00AC19BD" w:rsidRDefault="00AC19BD" w:rsidP="00AC19BD">
            <w:pPr>
              <w:widowControl/>
              <w:jc w:val="center"/>
              <w:rPr>
                <w:rFonts w:ascii="宋体" w:hAnsi="宋体" w:cs="宋体"/>
                <w:kern w:val="0"/>
                <w:sz w:val="20"/>
                <w:szCs w:val="20"/>
              </w:rPr>
            </w:pPr>
            <w:r w:rsidRPr="00AC19BD">
              <w:rPr>
                <w:rFonts w:ascii="宋体" w:hAnsi="宋体" w:cs="宋体" w:hint="eastAsia"/>
                <w:kern w:val="0"/>
                <w:sz w:val="20"/>
                <w:szCs w:val="20"/>
              </w:rPr>
              <w:t xml:space="preserve">　</w:t>
            </w:r>
          </w:p>
        </w:tc>
        <w:tc>
          <w:tcPr>
            <w:tcW w:w="4640" w:type="dxa"/>
            <w:tcBorders>
              <w:top w:val="single" w:sz="4" w:space="0" w:color="auto"/>
              <w:left w:val="nil"/>
              <w:bottom w:val="single" w:sz="4" w:space="0" w:color="auto"/>
              <w:right w:val="single" w:sz="4" w:space="0" w:color="auto"/>
            </w:tcBorders>
            <w:shd w:val="clear" w:color="auto" w:fill="auto"/>
            <w:vAlign w:val="center"/>
            <w:hideMark/>
          </w:tcPr>
          <w:p w14:paraId="6B5BB87B" w14:textId="77777777" w:rsidR="00AC19BD" w:rsidRPr="00AC19BD" w:rsidRDefault="00AC19BD" w:rsidP="00AC19BD">
            <w:pPr>
              <w:widowControl/>
              <w:jc w:val="left"/>
              <w:rPr>
                <w:rFonts w:ascii="宋体" w:hAnsi="宋体" w:cs="宋体"/>
                <w:kern w:val="0"/>
                <w:sz w:val="20"/>
                <w:szCs w:val="20"/>
              </w:rPr>
            </w:pPr>
            <w:r w:rsidRPr="00AC19BD">
              <w:rPr>
                <w:rFonts w:ascii="宋体" w:hAnsi="宋体" w:cs="宋体" w:hint="eastAsia"/>
                <w:kern w:val="0"/>
                <w:sz w:val="20"/>
                <w:szCs w:val="20"/>
              </w:rPr>
              <w:t>耐高、乔纳、多灵、金贝、康源、</w:t>
            </w:r>
            <w:proofErr w:type="gramStart"/>
            <w:r w:rsidRPr="00AC19BD">
              <w:rPr>
                <w:rFonts w:ascii="宋体" w:hAnsi="宋体" w:cs="宋体" w:hint="eastAsia"/>
                <w:kern w:val="0"/>
                <w:sz w:val="20"/>
                <w:szCs w:val="20"/>
              </w:rPr>
              <w:t>博展</w:t>
            </w:r>
            <w:proofErr w:type="gramEnd"/>
          </w:p>
        </w:tc>
      </w:tr>
    </w:tbl>
    <w:p w14:paraId="1892E7F6" w14:textId="77777777" w:rsidR="004F79C2" w:rsidRDefault="004F79C2" w:rsidP="004F79C2"/>
    <w:p w14:paraId="3E194587" w14:textId="11DAF35C" w:rsidR="004F79C2" w:rsidRDefault="004F79C2" w:rsidP="004F79C2">
      <w:r>
        <w:rPr>
          <w:rFonts w:hint="eastAsia"/>
        </w:rPr>
        <w:t>2</w:t>
      </w:r>
      <w:r>
        <w:rPr>
          <w:rFonts w:hint="eastAsia"/>
        </w:rPr>
        <w:t>、技术规格书</w:t>
      </w:r>
      <w:r>
        <w:rPr>
          <w:rFonts w:hint="eastAsia"/>
        </w:rPr>
        <w:t>(</w:t>
      </w:r>
      <w:r>
        <w:rPr>
          <w:rFonts w:hint="eastAsia"/>
        </w:rPr>
        <w:t>医用空气净化消毒机</w:t>
      </w:r>
      <w:r>
        <w:rPr>
          <w:rFonts w:hint="eastAsia"/>
        </w:rPr>
        <w:t>)</w:t>
      </w:r>
    </w:p>
    <w:p w14:paraId="6A8D27AE" w14:textId="77777777" w:rsidR="004F79C2" w:rsidRDefault="004F79C2" w:rsidP="004F79C2">
      <w:r>
        <w:rPr>
          <w:rFonts w:hint="eastAsia"/>
        </w:rPr>
        <w:t>1.1.</w:t>
      </w:r>
      <w:r>
        <w:rPr>
          <w:rFonts w:hint="eastAsia"/>
        </w:rPr>
        <w:tab/>
      </w:r>
      <w:r>
        <w:rPr>
          <w:rFonts w:hint="eastAsia"/>
        </w:rPr>
        <w:t>目的</w:t>
      </w:r>
    </w:p>
    <w:p w14:paraId="44381DAB" w14:textId="77777777" w:rsidR="004F79C2" w:rsidRDefault="004F79C2" w:rsidP="004F79C2">
      <w:r>
        <w:rPr>
          <w:rFonts w:hint="eastAsia"/>
        </w:rPr>
        <w:t>1.1.1.</w:t>
      </w:r>
      <w:r>
        <w:rPr>
          <w:rFonts w:hint="eastAsia"/>
        </w:rPr>
        <w:tab/>
      </w:r>
      <w:r>
        <w:rPr>
          <w:rFonts w:hint="eastAsia"/>
        </w:rPr>
        <w:t>用途</w:t>
      </w:r>
      <w:r>
        <w:rPr>
          <w:rFonts w:hint="eastAsia"/>
        </w:rPr>
        <w:t>:</w:t>
      </w:r>
      <w:r>
        <w:rPr>
          <w:rFonts w:hint="eastAsia"/>
        </w:rPr>
        <w:t>主要用于对室内的空气进行净化和消毒处理</w:t>
      </w:r>
      <w:r>
        <w:rPr>
          <w:rFonts w:hint="eastAsia"/>
        </w:rPr>
        <w:t>;</w:t>
      </w:r>
    </w:p>
    <w:p w14:paraId="37D712B2" w14:textId="77777777" w:rsidR="004F79C2" w:rsidRDefault="004F79C2" w:rsidP="004F79C2">
      <w:r>
        <w:rPr>
          <w:rFonts w:hint="eastAsia"/>
        </w:rPr>
        <w:t>1.1.2.</w:t>
      </w:r>
      <w:r>
        <w:rPr>
          <w:rFonts w:hint="eastAsia"/>
        </w:rPr>
        <w:tab/>
      </w:r>
      <w:r>
        <w:rPr>
          <w:rFonts w:hint="eastAsia"/>
        </w:rPr>
        <w:t>应用场所</w:t>
      </w:r>
      <w:r>
        <w:rPr>
          <w:rFonts w:hint="eastAsia"/>
        </w:rPr>
        <w:t>:</w:t>
      </w:r>
      <w:r>
        <w:rPr>
          <w:rFonts w:hint="eastAsia"/>
        </w:rPr>
        <w:t>适用于医院一类、二类环境</w:t>
      </w:r>
      <w:r>
        <w:rPr>
          <w:rFonts w:hint="eastAsia"/>
        </w:rPr>
        <w:t>,</w:t>
      </w:r>
      <w:r>
        <w:rPr>
          <w:rFonts w:hint="eastAsia"/>
        </w:rPr>
        <w:t>如手术室、诊疗室、治疗室、输液室、检查室、</w:t>
      </w:r>
      <w:r>
        <w:rPr>
          <w:rFonts w:hint="eastAsia"/>
        </w:rPr>
        <w:t>ICU</w:t>
      </w:r>
      <w:r>
        <w:rPr>
          <w:rFonts w:hint="eastAsia"/>
        </w:rPr>
        <w:t>病区、</w:t>
      </w:r>
      <w:r>
        <w:rPr>
          <w:rFonts w:hint="eastAsia"/>
        </w:rPr>
        <w:t>NICU</w:t>
      </w:r>
      <w:r>
        <w:rPr>
          <w:rFonts w:hint="eastAsia"/>
        </w:rPr>
        <w:t>病区、产房、婴儿室、哺乳室、早产儿室、无菌物品存放区、低温</w:t>
      </w:r>
      <w:proofErr w:type="gramStart"/>
      <w:r>
        <w:rPr>
          <w:rFonts w:hint="eastAsia"/>
        </w:rPr>
        <w:t>灭菌间</w:t>
      </w:r>
      <w:proofErr w:type="gramEnd"/>
      <w:r>
        <w:rPr>
          <w:rFonts w:hint="eastAsia"/>
        </w:rPr>
        <w:t>等环境。</w:t>
      </w:r>
    </w:p>
    <w:p w14:paraId="50F50DE1" w14:textId="77777777" w:rsidR="004F79C2" w:rsidRDefault="004F79C2" w:rsidP="004F79C2">
      <w:r>
        <w:rPr>
          <w:rFonts w:hint="eastAsia"/>
        </w:rPr>
        <w:t>1.2.</w:t>
      </w:r>
      <w:r>
        <w:rPr>
          <w:rFonts w:hint="eastAsia"/>
        </w:rPr>
        <w:tab/>
      </w:r>
      <w:r>
        <w:rPr>
          <w:rFonts w:hint="eastAsia"/>
        </w:rPr>
        <w:t>产品基本参数要求</w:t>
      </w:r>
    </w:p>
    <w:p w14:paraId="64225B0F" w14:textId="77777777" w:rsidR="004F79C2" w:rsidRDefault="004F79C2" w:rsidP="004F79C2">
      <w:r>
        <w:rPr>
          <w:rFonts w:hint="eastAsia"/>
        </w:rPr>
        <w:t>1.2.1.</w:t>
      </w:r>
      <w:r>
        <w:rPr>
          <w:rFonts w:hint="eastAsia"/>
        </w:rPr>
        <w:tab/>
      </w:r>
      <w:r>
        <w:rPr>
          <w:rFonts w:hint="eastAsia"/>
        </w:rPr>
        <w:t>风量</w:t>
      </w:r>
      <w:r>
        <w:rPr>
          <w:rFonts w:hint="eastAsia"/>
        </w:rPr>
        <w:t>:</w:t>
      </w:r>
      <w:r>
        <w:rPr>
          <w:rFonts w:hint="eastAsia"/>
        </w:rPr>
        <w:t>低</w:t>
      </w:r>
      <w:r>
        <w:rPr>
          <w:rFonts w:hint="eastAsia"/>
        </w:rPr>
        <w:t>-</w:t>
      </w:r>
      <w:r>
        <w:rPr>
          <w:rFonts w:hint="eastAsia"/>
        </w:rPr>
        <w:t>中</w:t>
      </w:r>
      <w:r>
        <w:rPr>
          <w:rFonts w:hint="eastAsia"/>
        </w:rPr>
        <w:t>-</w:t>
      </w:r>
      <w:r>
        <w:rPr>
          <w:rFonts w:hint="eastAsia"/>
        </w:rPr>
        <w:t>高档风量</w:t>
      </w:r>
      <w:r>
        <w:rPr>
          <w:rFonts w:hint="eastAsia"/>
        </w:rPr>
        <w:t>:250-500-700m3/h;,</w:t>
      </w:r>
      <w:r>
        <w:rPr>
          <w:rFonts w:hint="eastAsia"/>
        </w:rPr>
        <w:t>档位可调节</w:t>
      </w:r>
      <w:r>
        <w:rPr>
          <w:rFonts w:hint="eastAsia"/>
        </w:rPr>
        <w:t>;</w:t>
      </w:r>
    </w:p>
    <w:p w14:paraId="150C44FD" w14:textId="77777777" w:rsidR="004F79C2" w:rsidRDefault="004F79C2" w:rsidP="004F79C2">
      <w:r>
        <w:rPr>
          <w:rFonts w:hint="eastAsia"/>
        </w:rPr>
        <w:t>1.2.2.</w:t>
      </w:r>
      <w:r>
        <w:rPr>
          <w:rFonts w:hint="eastAsia"/>
        </w:rPr>
        <w:tab/>
      </w:r>
      <w:r>
        <w:rPr>
          <w:rFonts w:hint="eastAsia"/>
        </w:rPr>
        <w:t>用电</w:t>
      </w:r>
      <w:r>
        <w:rPr>
          <w:rFonts w:hint="eastAsia"/>
        </w:rPr>
        <w:t>:220v</w:t>
      </w:r>
      <w:r>
        <w:rPr>
          <w:rFonts w:hint="eastAsia"/>
        </w:rPr>
        <w:t>、</w:t>
      </w:r>
      <w:r>
        <w:rPr>
          <w:rFonts w:hint="eastAsia"/>
        </w:rPr>
        <w:t>10A</w:t>
      </w:r>
      <w:r>
        <w:rPr>
          <w:rFonts w:hint="eastAsia"/>
        </w:rPr>
        <w:t>、功率≤</w:t>
      </w:r>
      <w:r>
        <w:rPr>
          <w:rFonts w:hint="eastAsia"/>
        </w:rPr>
        <w:t>217W;</w:t>
      </w:r>
    </w:p>
    <w:p w14:paraId="12BF5F07" w14:textId="77777777" w:rsidR="004F79C2" w:rsidRDefault="004F79C2" w:rsidP="004F79C2">
      <w:r>
        <w:rPr>
          <w:rFonts w:hint="eastAsia"/>
        </w:rPr>
        <w:t>1.2.3.</w:t>
      </w:r>
      <w:r>
        <w:rPr>
          <w:rFonts w:hint="eastAsia"/>
        </w:rPr>
        <w:tab/>
      </w:r>
      <w:r>
        <w:rPr>
          <w:rFonts w:hint="eastAsia"/>
        </w:rPr>
        <w:t>备品备件</w:t>
      </w:r>
      <w:r>
        <w:rPr>
          <w:rFonts w:hint="eastAsia"/>
        </w:rPr>
        <w:t>:</w:t>
      </w:r>
      <w:r>
        <w:rPr>
          <w:rFonts w:hint="eastAsia"/>
        </w:rPr>
        <w:t>采用进口圆桶滤芯</w:t>
      </w:r>
      <w:r>
        <w:rPr>
          <w:rFonts w:hint="eastAsia"/>
        </w:rPr>
        <w:t>,</w:t>
      </w:r>
      <w:r>
        <w:rPr>
          <w:rFonts w:hint="eastAsia"/>
        </w:rPr>
        <w:t>滤芯规格</w:t>
      </w:r>
      <w:r>
        <w:rPr>
          <w:rFonts w:hint="eastAsia"/>
        </w:rPr>
        <w:t xml:space="preserve">: </w:t>
      </w:r>
      <w:r>
        <w:rPr>
          <w:rFonts w:hint="eastAsia"/>
        </w:rPr>
        <w:t>Φ</w:t>
      </w:r>
      <w:r>
        <w:rPr>
          <w:rFonts w:hint="eastAsia"/>
        </w:rPr>
        <w:t>320*300</w:t>
      </w:r>
      <w:r>
        <w:rPr>
          <w:rFonts w:hint="eastAsia"/>
        </w:rPr>
        <w:t>建议滤芯、</w:t>
      </w:r>
      <w:r>
        <w:rPr>
          <w:rFonts w:hint="eastAsia"/>
        </w:rPr>
        <w:t>UV</w:t>
      </w:r>
      <w:r>
        <w:rPr>
          <w:rFonts w:hint="eastAsia"/>
        </w:rPr>
        <w:t>灯管一年更换一</w:t>
      </w:r>
      <w:r>
        <w:rPr>
          <w:rFonts w:hint="eastAsia"/>
        </w:rPr>
        <w:lastRenderedPageBreak/>
        <w:t>次</w:t>
      </w:r>
      <w:r>
        <w:rPr>
          <w:rFonts w:hint="eastAsia"/>
        </w:rPr>
        <w:t>,</w:t>
      </w:r>
      <w:r>
        <w:rPr>
          <w:rFonts w:hint="eastAsia"/>
        </w:rPr>
        <w:t>电机使用时间≥</w:t>
      </w:r>
      <w:r>
        <w:rPr>
          <w:rFonts w:hint="eastAsia"/>
        </w:rPr>
        <w:t>100000</w:t>
      </w:r>
      <w:r>
        <w:rPr>
          <w:rFonts w:hint="eastAsia"/>
        </w:rPr>
        <w:t>小时</w:t>
      </w:r>
      <w:r>
        <w:rPr>
          <w:rFonts w:hint="eastAsia"/>
        </w:rPr>
        <w:t>,UV</w:t>
      </w:r>
      <w:r>
        <w:rPr>
          <w:rFonts w:hint="eastAsia"/>
        </w:rPr>
        <w:t>灯管使用时间≥</w:t>
      </w:r>
      <w:r>
        <w:rPr>
          <w:rFonts w:hint="eastAsia"/>
        </w:rPr>
        <w:t>12000</w:t>
      </w:r>
      <w:r>
        <w:rPr>
          <w:rFonts w:hint="eastAsia"/>
        </w:rPr>
        <w:t>小时。</w:t>
      </w:r>
    </w:p>
    <w:p w14:paraId="52AD3D19" w14:textId="77777777" w:rsidR="004F79C2" w:rsidRDefault="004F79C2" w:rsidP="004F79C2">
      <w:r>
        <w:rPr>
          <w:rFonts w:hint="eastAsia"/>
        </w:rPr>
        <w:t xml:space="preserve">1.2.4. </w:t>
      </w:r>
      <w:r>
        <w:rPr>
          <w:rFonts w:hint="eastAsia"/>
        </w:rPr>
        <w:t>噪声</w:t>
      </w:r>
      <w:r>
        <w:rPr>
          <w:rFonts w:hint="eastAsia"/>
        </w:rPr>
        <w:t>dB(A):</w:t>
      </w:r>
      <w:r>
        <w:rPr>
          <w:rFonts w:hint="eastAsia"/>
        </w:rPr>
        <w:t>低噪音</w:t>
      </w:r>
      <w:r>
        <w:rPr>
          <w:rFonts w:hint="eastAsia"/>
        </w:rPr>
        <w:t>32-65dB</w:t>
      </w:r>
    </w:p>
    <w:p w14:paraId="5B0DD2B4" w14:textId="77777777" w:rsidR="004F79C2" w:rsidRDefault="004F79C2" w:rsidP="004F79C2">
      <w:r>
        <w:rPr>
          <w:rFonts w:hint="eastAsia"/>
        </w:rPr>
        <w:t xml:space="preserve">1.2.5. </w:t>
      </w:r>
      <w:r>
        <w:rPr>
          <w:rFonts w:hint="eastAsia"/>
        </w:rPr>
        <w:t>机外静压</w:t>
      </w:r>
      <w:r>
        <w:rPr>
          <w:rFonts w:hint="eastAsia"/>
        </w:rPr>
        <w:t>:100/160/200Pa</w:t>
      </w:r>
    </w:p>
    <w:p w14:paraId="3C592F70" w14:textId="77777777" w:rsidR="004F79C2" w:rsidRDefault="004F79C2" w:rsidP="004F79C2">
      <w:r>
        <w:rPr>
          <w:rFonts w:hint="eastAsia"/>
        </w:rPr>
        <w:t xml:space="preserve">1.2.6. </w:t>
      </w:r>
      <w:r>
        <w:rPr>
          <w:rFonts w:hint="eastAsia"/>
        </w:rPr>
        <w:t>金属外壳</w:t>
      </w:r>
      <w:r>
        <w:rPr>
          <w:rFonts w:hint="eastAsia"/>
        </w:rPr>
        <w:t>,</w:t>
      </w:r>
      <w:r>
        <w:rPr>
          <w:rFonts w:hint="eastAsia"/>
        </w:rPr>
        <w:t>美观轻便</w:t>
      </w:r>
      <w:r>
        <w:rPr>
          <w:rFonts w:hint="eastAsia"/>
        </w:rPr>
        <w:t>,</w:t>
      </w:r>
      <w:r>
        <w:rPr>
          <w:rFonts w:hint="eastAsia"/>
        </w:rPr>
        <w:t>设备颜色</w:t>
      </w:r>
      <w:r>
        <w:rPr>
          <w:rFonts w:hint="eastAsia"/>
        </w:rPr>
        <w:t>:</w:t>
      </w:r>
      <w:r>
        <w:rPr>
          <w:rFonts w:hint="eastAsia"/>
        </w:rPr>
        <w:t>红色</w:t>
      </w:r>
    </w:p>
    <w:p w14:paraId="447DB2AE" w14:textId="2D2952F2" w:rsidR="004F79C2" w:rsidRDefault="004F79C2" w:rsidP="004F79C2">
      <w:r>
        <w:rPr>
          <w:rFonts w:hint="eastAsia"/>
        </w:rPr>
        <w:t>1.2.7.</w:t>
      </w:r>
      <w:r>
        <w:rPr>
          <w:rFonts w:hint="eastAsia"/>
        </w:rPr>
        <w:t>外型尺寸</w:t>
      </w:r>
      <w:r>
        <w:rPr>
          <w:rFonts w:hint="eastAsia"/>
        </w:rPr>
        <w:t>(mm): 750*450*400(</w:t>
      </w:r>
      <w:r>
        <w:rPr>
          <w:rFonts w:hint="eastAsia"/>
        </w:rPr>
        <w:t>长</w:t>
      </w:r>
      <w:r>
        <w:rPr>
          <w:rFonts w:hint="eastAsia"/>
        </w:rPr>
        <w:t>*</w:t>
      </w:r>
      <w:r>
        <w:rPr>
          <w:rFonts w:hint="eastAsia"/>
        </w:rPr>
        <w:t>宽</w:t>
      </w:r>
      <w:r>
        <w:rPr>
          <w:rFonts w:hint="eastAsia"/>
        </w:rPr>
        <w:t>*</w:t>
      </w:r>
      <w:r>
        <w:rPr>
          <w:rFonts w:hint="eastAsia"/>
        </w:rPr>
        <w:t>高</w:t>
      </w:r>
      <w:r>
        <w:rPr>
          <w:rFonts w:hint="eastAsia"/>
        </w:rPr>
        <w:t>);</w:t>
      </w:r>
    </w:p>
    <w:p w14:paraId="253C92A2" w14:textId="255FD878" w:rsidR="004F79C2" w:rsidRDefault="004F79C2" w:rsidP="004F79C2">
      <w:r>
        <w:rPr>
          <w:rFonts w:hint="eastAsia"/>
        </w:rPr>
        <w:t>1.2.8.</w:t>
      </w:r>
      <w:r>
        <w:rPr>
          <w:rFonts w:hint="eastAsia"/>
        </w:rPr>
        <w:t>净重</w:t>
      </w:r>
      <w:r>
        <w:rPr>
          <w:rFonts w:hint="eastAsia"/>
        </w:rPr>
        <w:t>(Kg):</w:t>
      </w:r>
      <w:r>
        <w:rPr>
          <w:rFonts w:hint="eastAsia"/>
        </w:rPr>
        <w:t>≤</w:t>
      </w:r>
      <w:r>
        <w:rPr>
          <w:rFonts w:hint="eastAsia"/>
        </w:rPr>
        <w:t>30KG</w:t>
      </w:r>
    </w:p>
    <w:p w14:paraId="1FD20707" w14:textId="77777777" w:rsidR="004F79C2" w:rsidRDefault="004F79C2" w:rsidP="004F79C2">
      <w:r>
        <w:rPr>
          <w:rFonts w:hint="eastAsia"/>
        </w:rPr>
        <w:t xml:space="preserve">1.3 </w:t>
      </w:r>
      <w:r>
        <w:rPr>
          <w:rFonts w:hint="eastAsia"/>
        </w:rPr>
        <w:t>产品净化消毒性能指标</w:t>
      </w:r>
    </w:p>
    <w:p w14:paraId="57645788" w14:textId="5A45E26F" w:rsidR="004F79C2" w:rsidRDefault="004F79C2" w:rsidP="004F79C2">
      <w:r>
        <w:rPr>
          <w:rFonts w:hint="eastAsia"/>
        </w:rPr>
        <w:t>1.3.1</w:t>
      </w:r>
      <w:r>
        <w:rPr>
          <w:rFonts w:hint="eastAsia"/>
        </w:rPr>
        <w:t>符合二类消毒产品</w:t>
      </w:r>
    </w:p>
    <w:p w14:paraId="3F7EDAE4" w14:textId="6BCCDC38" w:rsidR="004F79C2" w:rsidRDefault="004F79C2" w:rsidP="004F79C2">
      <w:r>
        <w:rPr>
          <w:rFonts w:hint="eastAsia"/>
        </w:rPr>
        <w:t>1.3.2</w:t>
      </w:r>
      <w:r>
        <w:rPr>
          <w:rFonts w:hint="eastAsia"/>
        </w:rPr>
        <w:t>适用范围</w:t>
      </w:r>
      <w:r>
        <w:rPr>
          <w:rFonts w:hint="eastAsia"/>
        </w:rPr>
        <w:t>(m3)</w:t>
      </w:r>
      <w:r>
        <w:rPr>
          <w:rFonts w:hint="eastAsia"/>
        </w:rPr>
        <w:t>≤</w:t>
      </w:r>
      <w:r>
        <w:rPr>
          <w:rFonts w:hint="eastAsia"/>
        </w:rPr>
        <w:t>70</w:t>
      </w:r>
    </w:p>
    <w:p w14:paraId="00A0388B" w14:textId="2CD09DE3" w:rsidR="004F79C2" w:rsidRDefault="004F79C2" w:rsidP="004F79C2">
      <w:r>
        <w:rPr>
          <w:rFonts w:hint="eastAsia"/>
        </w:rPr>
        <w:t xml:space="preserve">1.3.3   </w:t>
      </w:r>
      <w:r>
        <w:rPr>
          <w:rFonts w:hint="eastAsia"/>
        </w:rPr>
        <w:t>杀毒原理</w:t>
      </w:r>
      <w:r>
        <w:rPr>
          <w:rFonts w:hint="eastAsia"/>
        </w:rPr>
        <w:t xml:space="preserve"> :</w:t>
      </w:r>
      <w:r>
        <w:rPr>
          <w:rFonts w:hint="eastAsia"/>
        </w:rPr>
        <w:t>采用循环风</w:t>
      </w:r>
      <w:r>
        <w:rPr>
          <w:rFonts w:hint="eastAsia"/>
        </w:rPr>
        <w:t>HEPA</w:t>
      </w:r>
      <w:r>
        <w:rPr>
          <w:rFonts w:hint="eastAsia"/>
        </w:rPr>
        <w:t>先过滤空气中的尘埃粒子和部分细菌进行净化</w:t>
      </w:r>
      <w:r>
        <w:rPr>
          <w:rFonts w:hint="eastAsia"/>
        </w:rPr>
        <w:t>,</w:t>
      </w:r>
      <w:r>
        <w:rPr>
          <w:rFonts w:hint="eastAsia"/>
        </w:rPr>
        <w:t>后经过紫外线对净化后的空气进行照射</w:t>
      </w:r>
      <w:r>
        <w:rPr>
          <w:rFonts w:hint="eastAsia"/>
        </w:rPr>
        <w:t>,</w:t>
      </w:r>
      <w:r>
        <w:rPr>
          <w:rFonts w:hint="eastAsia"/>
        </w:rPr>
        <w:t>通过破坏细菌</w:t>
      </w:r>
      <w:r>
        <w:rPr>
          <w:rFonts w:hint="eastAsia"/>
        </w:rPr>
        <w:t>DNA</w:t>
      </w:r>
      <w:r>
        <w:rPr>
          <w:rFonts w:hint="eastAsia"/>
        </w:rPr>
        <w:t>或</w:t>
      </w:r>
      <w:r>
        <w:rPr>
          <w:rFonts w:hint="eastAsia"/>
        </w:rPr>
        <w:t>DNA</w:t>
      </w:r>
      <w:r>
        <w:rPr>
          <w:rFonts w:hint="eastAsia"/>
        </w:rPr>
        <w:t>分子结构起到杀菌消毒作用</w:t>
      </w:r>
    </w:p>
    <w:p w14:paraId="1DA5EC90" w14:textId="6900432A" w:rsidR="004F79C2" w:rsidRDefault="004F79C2" w:rsidP="004F79C2">
      <w:r>
        <w:rPr>
          <w:rFonts w:hint="eastAsia"/>
        </w:rPr>
        <w:t>1.3.4.</w:t>
      </w:r>
      <w:r>
        <w:rPr>
          <w:rFonts w:hint="eastAsia"/>
        </w:rPr>
        <w:t>人机共存</w:t>
      </w:r>
      <w:r>
        <w:rPr>
          <w:rFonts w:hint="eastAsia"/>
        </w:rPr>
        <w:t>:</w:t>
      </w:r>
      <w:r>
        <w:rPr>
          <w:rFonts w:hint="eastAsia"/>
        </w:rPr>
        <w:t>臭氧泄漏量为</w:t>
      </w:r>
      <w:r>
        <w:rPr>
          <w:rFonts w:hint="eastAsia"/>
        </w:rPr>
        <w:t>&lt;0.008mg/m3</w:t>
      </w:r>
      <w:r>
        <w:rPr>
          <w:rFonts w:hint="eastAsia"/>
        </w:rPr>
        <w:t>。设备为动态净化消毒机</w:t>
      </w:r>
      <w:r>
        <w:rPr>
          <w:rFonts w:hint="eastAsia"/>
        </w:rPr>
        <w:t>,</w:t>
      </w:r>
      <w:r>
        <w:rPr>
          <w:rFonts w:hint="eastAsia"/>
        </w:rPr>
        <w:t>可在人机共存的环境中使用</w:t>
      </w:r>
      <w:r>
        <w:rPr>
          <w:rFonts w:hint="eastAsia"/>
        </w:rPr>
        <w:t>,</w:t>
      </w:r>
      <w:r>
        <w:rPr>
          <w:rFonts w:hint="eastAsia"/>
        </w:rPr>
        <w:t>且不生成二次污染。</w:t>
      </w:r>
    </w:p>
    <w:p w14:paraId="01710F68" w14:textId="77777777" w:rsidR="004F79C2" w:rsidRDefault="004F79C2" w:rsidP="004F79C2">
      <w:r>
        <w:rPr>
          <w:rFonts w:hint="eastAsia"/>
        </w:rPr>
        <w:t>1.3.5.</w:t>
      </w:r>
      <w:r>
        <w:rPr>
          <w:rFonts w:hint="eastAsia"/>
        </w:rPr>
        <w:t>距离空气净化消毒机</w:t>
      </w:r>
      <w:r>
        <w:rPr>
          <w:rFonts w:hint="eastAsia"/>
        </w:rPr>
        <w:t>30CM</w:t>
      </w:r>
      <w:proofErr w:type="gramStart"/>
      <w:r>
        <w:rPr>
          <w:rFonts w:hint="eastAsia"/>
        </w:rPr>
        <w:t>处紫外</w:t>
      </w:r>
      <w:proofErr w:type="gramEnd"/>
      <w:r>
        <w:rPr>
          <w:rFonts w:hint="eastAsia"/>
        </w:rPr>
        <w:t>辐照强度</w:t>
      </w:r>
      <w:r>
        <w:rPr>
          <w:rFonts w:hint="eastAsia"/>
        </w:rPr>
        <w:t>,1uw/cm2,</w:t>
      </w:r>
      <w:r>
        <w:rPr>
          <w:rFonts w:hint="eastAsia"/>
        </w:rPr>
        <w:t>符合</w:t>
      </w:r>
      <w:r>
        <w:rPr>
          <w:rFonts w:hint="eastAsia"/>
        </w:rPr>
        <w:t>GB28235-2011</w:t>
      </w:r>
      <w:r>
        <w:rPr>
          <w:rFonts w:hint="eastAsia"/>
        </w:rPr>
        <w:t>紫外线空气消毒器安全和卫生标准</w:t>
      </w:r>
      <w:r>
        <w:rPr>
          <w:rFonts w:hint="eastAsia"/>
        </w:rPr>
        <w:t>,</w:t>
      </w:r>
      <w:r>
        <w:rPr>
          <w:rFonts w:hint="eastAsia"/>
        </w:rPr>
        <w:t>灯管下方垂直距离</w:t>
      </w:r>
      <w:r>
        <w:rPr>
          <w:rFonts w:hint="eastAsia"/>
        </w:rPr>
        <w:t>1m</w:t>
      </w:r>
      <w:r>
        <w:rPr>
          <w:rFonts w:hint="eastAsia"/>
        </w:rPr>
        <w:t>的中心处的紫外线辐射强度平均达到</w:t>
      </w:r>
      <w:r>
        <w:rPr>
          <w:rFonts w:hint="eastAsia"/>
        </w:rPr>
        <w:t>19uW/ cm2</w:t>
      </w:r>
    </w:p>
    <w:p w14:paraId="6968C582" w14:textId="390CA215" w:rsidR="004F79C2" w:rsidRDefault="004F79C2" w:rsidP="004F79C2">
      <w:r>
        <w:rPr>
          <w:rFonts w:hint="eastAsia"/>
        </w:rPr>
        <w:t>1.3.6.</w:t>
      </w:r>
      <w:r>
        <w:rPr>
          <w:rFonts w:hint="eastAsia"/>
        </w:rPr>
        <w:t>净化消毒效果</w:t>
      </w:r>
      <w:r>
        <w:rPr>
          <w:rFonts w:hint="eastAsia"/>
        </w:rPr>
        <w:t>:</w:t>
      </w:r>
      <w:r>
        <w:rPr>
          <w:rFonts w:hint="eastAsia"/>
        </w:rPr>
        <w:t>设备持续工作</w:t>
      </w:r>
      <w:r>
        <w:rPr>
          <w:rFonts w:hint="eastAsia"/>
        </w:rPr>
        <w:t>15min,</w:t>
      </w:r>
      <w:r>
        <w:rPr>
          <w:rFonts w:hint="eastAsia"/>
        </w:rPr>
        <w:t>可使</w:t>
      </w:r>
      <w:r>
        <w:rPr>
          <w:rFonts w:hint="eastAsia"/>
        </w:rPr>
        <w:t>10m3</w:t>
      </w:r>
      <w:r>
        <w:rPr>
          <w:rFonts w:hint="eastAsia"/>
        </w:rPr>
        <w:t>房间空气中的自白葡萄</w:t>
      </w:r>
      <w:proofErr w:type="gramStart"/>
      <w:r>
        <w:rPr>
          <w:rFonts w:hint="eastAsia"/>
        </w:rPr>
        <w:t>菌</w:t>
      </w:r>
      <w:proofErr w:type="gramEnd"/>
      <w:r>
        <w:rPr>
          <w:rFonts w:hint="eastAsia"/>
        </w:rPr>
        <w:t>消亡率≥</w:t>
      </w:r>
      <w:r>
        <w:rPr>
          <w:rFonts w:hint="eastAsia"/>
        </w:rPr>
        <w:t>99.9%;</w:t>
      </w:r>
      <w:r>
        <w:rPr>
          <w:rFonts w:hint="eastAsia"/>
        </w:rPr>
        <w:t>在</w:t>
      </w:r>
      <w:r>
        <w:rPr>
          <w:rFonts w:hint="eastAsia"/>
        </w:rPr>
        <w:t xml:space="preserve">70m3 </w:t>
      </w:r>
      <w:r>
        <w:rPr>
          <w:rFonts w:hint="eastAsia"/>
        </w:rPr>
        <w:t>密闭房间中开机消毒作用</w:t>
      </w:r>
      <w:r>
        <w:rPr>
          <w:rFonts w:hint="eastAsia"/>
        </w:rPr>
        <w:t>120 min,</w:t>
      </w:r>
      <w:r>
        <w:rPr>
          <w:rFonts w:hint="eastAsia"/>
        </w:rPr>
        <w:t>自然</w:t>
      </w:r>
      <w:proofErr w:type="gramStart"/>
      <w:r>
        <w:rPr>
          <w:rFonts w:hint="eastAsia"/>
        </w:rPr>
        <w:t>菌</w:t>
      </w:r>
      <w:proofErr w:type="gramEnd"/>
      <w:r>
        <w:rPr>
          <w:rFonts w:hint="eastAsia"/>
        </w:rPr>
        <w:t>去除率≥</w:t>
      </w:r>
      <w:r>
        <w:rPr>
          <w:rFonts w:hint="eastAsia"/>
        </w:rPr>
        <w:t>90%,</w:t>
      </w:r>
      <w:r>
        <w:rPr>
          <w:rFonts w:hint="eastAsia"/>
        </w:rPr>
        <w:t>根据评价标准</w:t>
      </w:r>
      <w:r>
        <w:rPr>
          <w:rFonts w:hint="eastAsia"/>
        </w:rPr>
        <w:t>,</w:t>
      </w:r>
      <w:r>
        <w:rPr>
          <w:rFonts w:hint="eastAsia"/>
        </w:rPr>
        <w:t>达到消毒合格要求。</w:t>
      </w:r>
      <w:r w:rsidR="00984441">
        <w:rPr>
          <w:rFonts w:hint="eastAsia"/>
        </w:rPr>
        <w:t>（</w:t>
      </w:r>
      <w:r>
        <w:rPr>
          <w:rFonts w:hint="eastAsia"/>
        </w:rPr>
        <w:t>提供检测报告</w:t>
      </w:r>
      <w:r w:rsidR="00984441">
        <w:rPr>
          <w:rFonts w:hint="eastAsia"/>
        </w:rPr>
        <w:t>）</w:t>
      </w:r>
    </w:p>
    <w:p w14:paraId="736E01AD" w14:textId="51740BFE" w:rsidR="004F79C2" w:rsidRDefault="004F79C2" w:rsidP="004F79C2">
      <w:r>
        <w:rPr>
          <w:rFonts w:hint="eastAsia"/>
        </w:rPr>
        <w:t>1.3.7.</w:t>
      </w:r>
      <w:r>
        <w:rPr>
          <w:rFonts w:hint="eastAsia"/>
        </w:rPr>
        <w:t>高效过滤</w:t>
      </w:r>
      <w:r>
        <w:rPr>
          <w:rFonts w:hint="eastAsia"/>
        </w:rPr>
        <w:t>:</w:t>
      </w:r>
      <w:r>
        <w:rPr>
          <w:rFonts w:hint="eastAsia"/>
        </w:rPr>
        <w:t>整机在实验污染物粒径</w:t>
      </w:r>
      <w:r>
        <w:rPr>
          <w:rFonts w:hint="eastAsia"/>
        </w:rPr>
        <w:t>0.3um</w:t>
      </w:r>
      <w:r>
        <w:rPr>
          <w:rFonts w:hint="eastAsia"/>
        </w:rPr>
        <w:t>时候</w:t>
      </w:r>
      <w:r>
        <w:rPr>
          <w:rFonts w:hint="eastAsia"/>
        </w:rPr>
        <w:t>,</w:t>
      </w:r>
      <w:r>
        <w:rPr>
          <w:rFonts w:hint="eastAsia"/>
        </w:rPr>
        <w:t>一次性过滤效率为</w:t>
      </w:r>
      <w:r>
        <w:rPr>
          <w:rFonts w:hint="eastAsia"/>
        </w:rPr>
        <w:t>99.9% ,HEPA</w:t>
      </w:r>
      <w:r>
        <w:rPr>
          <w:rFonts w:hint="eastAsia"/>
        </w:rPr>
        <w:t>过滤网对</w:t>
      </w:r>
      <w:r>
        <w:rPr>
          <w:rFonts w:hint="eastAsia"/>
        </w:rPr>
        <w:t>0.3</w:t>
      </w:r>
      <w:r>
        <w:rPr>
          <w:rFonts w:hint="eastAsia"/>
        </w:rPr>
        <w:t>微米尘埃过滤率为</w:t>
      </w:r>
      <w:r>
        <w:rPr>
          <w:rFonts w:hint="eastAsia"/>
        </w:rPr>
        <w:t>99.97%,</w:t>
      </w:r>
      <w:r>
        <w:rPr>
          <w:rFonts w:hint="eastAsia"/>
        </w:rPr>
        <w:t>高效滤芯使用寿命达一年以上</w:t>
      </w:r>
      <w:r>
        <w:rPr>
          <w:rFonts w:hint="eastAsia"/>
        </w:rPr>
        <w:t>;</w:t>
      </w:r>
      <w:r>
        <w:rPr>
          <w:rFonts w:hint="eastAsia"/>
        </w:rPr>
        <w:t>过滤效率在正常使用期间不衰减</w:t>
      </w:r>
      <w:r w:rsidR="00984441">
        <w:rPr>
          <w:rFonts w:hint="eastAsia"/>
        </w:rPr>
        <w:t>。</w:t>
      </w:r>
      <w:r w:rsidR="00984441">
        <w:rPr>
          <w:rFonts w:hint="eastAsia"/>
        </w:rPr>
        <w:t>（提供检测报告）</w:t>
      </w:r>
    </w:p>
    <w:p w14:paraId="5E4337B1" w14:textId="3A07EDD8" w:rsidR="004F79C2" w:rsidRDefault="004F79C2" w:rsidP="004F79C2">
      <w:r>
        <w:rPr>
          <w:rFonts w:hint="eastAsia"/>
        </w:rPr>
        <w:t>1.3.8.</w:t>
      </w:r>
      <w:r w:rsidR="00F53E59">
        <w:rPr>
          <w:rFonts w:hint="eastAsia"/>
        </w:rPr>
        <w:t xml:space="preserve"> </w:t>
      </w:r>
      <w:r>
        <w:rPr>
          <w:rFonts w:hint="eastAsia"/>
        </w:rPr>
        <w:t>70m3</w:t>
      </w:r>
      <w:r>
        <w:rPr>
          <w:rFonts w:hint="eastAsia"/>
        </w:rPr>
        <w:t>密封房间工作</w:t>
      </w:r>
      <w:r>
        <w:rPr>
          <w:rFonts w:hint="eastAsia"/>
        </w:rPr>
        <w:t>120min</w:t>
      </w:r>
      <w:r>
        <w:rPr>
          <w:rFonts w:hint="eastAsia"/>
        </w:rPr>
        <w:t>后</w:t>
      </w:r>
      <w:r>
        <w:rPr>
          <w:rFonts w:hint="eastAsia"/>
        </w:rPr>
        <w:t>,</w:t>
      </w:r>
      <w:r>
        <w:rPr>
          <w:rFonts w:hint="eastAsia"/>
        </w:rPr>
        <w:t>浮游</w:t>
      </w:r>
      <w:proofErr w:type="gramStart"/>
      <w:r>
        <w:rPr>
          <w:rFonts w:hint="eastAsia"/>
        </w:rPr>
        <w:t>菌</w:t>
      </w:r>
      <w:proofErr w:type="gramEnd"/>
      <w:r>
        <w:rPr>
          <w:rFonts w:hint="eastAsia"/>
        </w:rPr>
        <w:t>含量</w:t>
      </w:r>
      <w:r>
        <w:rPr>
          <w:rFonts w:hint="eastAsia"/>
        </w:rPr>
        <w:t>3cfu/m3,</w:t>
      </w:r>
      <w:r>
        <w:rPr>
          <w:rFonts w:hint="eastAsia"/>
        </w:rPr>
        <w:t>沉降</w:t>
      </w:r>
      <w:proofErr w:type="gramStart"/>
      <w:r>
        <w:rPr>
          <w:rFonts w:hint="eastAsia"/>
        </w:rPr>
        <w:t>菌</w:t>
      </w:r>
      <w:proofErr w:type="gramEnd"/>
      <w:r>
        <w:rPr>
          <w:rFonts w:hint="eastAsia"/>
        </w:rPr>
        <w:t>含量为</w:t>
      </w:r>
      <w:r>
        <w:rPr>
          <w:rFonts w:hint="eastAsia"/>
        </w:rPr>
        <w:t xml:space="preserve"> 0.53cfu /30min-</w:t>
      </w:r>
      <w:r>
        <w:rPr>
          <w:rFonts w:hint="eastAsia"/>
        </w:rPr>
        <w:t>Φ</w:t>
      </w:r>
      <w:r>
        <w:rPr>
          <w:rFonts w:hint="eastAsia"/>
        </w:rPr>
        <w:t>90mm</w:t>
      </w:r>
    </w:p>
    <w:p w14:paraId="5357CC10" w14:textId="5D3C3A74" w:rsidR="00B3115A" w:rsidRPr="00B3115A" w:rsidRDefault="004F79C2" w:rsidP="004F79C2">
      <w:r>
        <w:rPr>
          <w:rFonts w:hint="eastAsia"/>
        </w:rPr>
        <w:t>1.3.9.</w:t>
      </w:r>
      <w:r>
        <w:rPr>
          <w:rFonts w:hint="eastAsia"/>
        </w:rPr>
        <w:t>净化效果</w:t>
      </w:r>
      <w:r>
        <w:rPr>
          <w:rFonts w:hint="eastAsia"/>
        </w:rPr>
        <w:t>:</w:t>
      </w:r>
      <w:r>
        <w:rPr>
          <w:rFonts w:hint="eastAsia"/>
        </w:rPr>
        <w:t>设备持续工作</w:t>
      </w:r>
      <w:r>
        <w:rPr>
          <w:rFonts w:hint="eastAsia"/>
        </w:rPr>
        <w:t>120min,</w:t>
      </w:r>
      <w:r>
        <w:rPr>
          <w:rFonts w:hint="eastAsia"/>
        </w:rPr>
        <w:t>在</w:t>
      </w:r>
      <w:r>
        <w:rPr>
          <w:rFonts w:hint="eastAsia"/>
        </w:rPr>
        <w:t>70m3</w:t>
      </w:r>
      <w:r>
        <w:rPr>
          <w:rFonts w:hint="eastAsia"/>
        </w:rPr>
        <w:t>密封房间</w:t>
      </w:r>
      <w:r>
        <w:rPr>
          <w:rFonts w:hint="eastAsia"/>
        </w:rPr>
        <w:t>,</w:t>
      </w:r>
      <w:r>
        <w:rPr>
          <w:rFonts w:hint="eastAsia"/>
        </w:rPr>
        <w:t>满足国标</w:t>
      </w:r>
      <w:r>
        <w:rPr>
          <w:rFonts w:hint="eastAsia"/>
        </w:rPr>
        <w:t>GB50333-2013</w:t>
      </w:r>
      <w:r>
        <w:rPr>
          <w:rFonts w:hint="eastAsia"/>
        </w:rPr>
        <w:t>《医院洁净手术部建设技术规范》评价标准</w:t>
      </w:r>
      <w:r>
        <w:rPr>
          <w:rFonts w:hint="eastAsia"/>
        </w:rPr>
        <w:t>,</w:t>
      </w:r>
      <w:r>
        <w:rPr>
          <w:rFonts w:hint="eastAsia"/>
        </w:rPr>
        <w:t>可判定达到</w:t>
      </w:r>
      <w:r>
        <w:rPr>
          <w:rFonts w:hint="eastAsia"/>
        </w:rPr>
        <w:t>6</w:t>
      </w:r>
      <w:r>
        <w:rPr>
          <w:rFonts w:hint="eastAsia"/>
        </w:rPr>
        <w:t>级空气洁净浓度。</w:t>
      </w:r>
    </w:p>
    <w:sectPr w:rsidR="00B3115A" w:rsidRPr="00B3115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D514" w14:textId="77777777" w:rsidR="00372058" w:rsidRDefault="00372058" w:rsidP="007729B8">
      <w:r>
        <w:separator/>
      </w:r>
    </w:p>
  </w:endnote>
  <w:endnote w:type="continuationSeparator" w:id="0">
    <w:p w14:paraId="7271ED5A" w14:textId="77777777" w:rsidR="00372058" w:rsidRDefault="00372058" w:rsidP="00772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71D45" w14:textId="77777777" w:rsidR="00372058" w:rsidRDefault="00372058" w:rsidP="007729B8">
      <w:r>
        <w:separator/>
      </w:r>
    </w:p>
  </w:footnote>
  <w:footnote w:type="continuationSeparator" w:id="0">
    <w:p w14:paraId="3501117A" w14:textId="77777777" w:rsidR="00372058" w:rsidRDefault="00372058" w:rsidP="007729B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lvl w:ilvl="0">
      <w:start w:val="1"/>
      <w:numFmt w:val="decimal"/>
      <w:lvlText w:val="%1."/>
      <w:lvlJc w:val="left"/>
      <w:pPr>
        <w:tabs>
          <w:tab w:val="num" w:pos="312"/>
        </w:tabs>
      </w:pPr>
    </w:lvl>
  </w:abstractNum>
  <w:abstractNum w:abstractNumId="1" w15:restartNumberingAfterBreak="0">
    <w:nsid w:val="587E12D3"/>
    <w:multiLevelType w:val="multilevel"/>
    <w:tmpl w:val="587E12D3"/>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75371878"/>
    <w:multiLevelType w:val="multilevel"/>
    <w:tmpl w:val="DD3254BA"/>
    <w:lvl w:ilvl="0">
      <w:start w:val="1"/>
      <w:numFmt w:val="decimal"/>
      <w:lvlText w:val="%1."/>
      <w:lvlJc w:val="left"/>
      <w:pPr>
        <w:ind w:left="420" w:hanging="420"/>
      </w:pPr>
      <w:rPr>
        <w:sz w:val="24"/>
        <w:szCs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727001198">
    <w:abstractNumId w:val="1"/>
  </w:num>
  <w:num w:numId="2" w16cid:durableId="1855269304">
    <w:abstractNumId w:val="2"/>
  </w:num>
  <w:num w:numId="3" w16cid:durableId="1206677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DFE"/>
    <w:rsid w:val="00012D48"/>
    <w:rsid w:val="0001620C"/>
    <w:rsid w:val="00044FB7"/>
    <w:rsid w:val="00053BFE"/>
    <w:rsid w:val="00063B90"/>
    <w:rsid w:val="000A540B"/>
    <w:rsid w:val="000D49E1"/>
    <w:rsid w:val="000D60A4"/>
    <w:rsid w:val="000E4059"/>
    <w:rsid w:val="0010526D"/>
    <w:rsid w:val="00107A44"/>
    <w:rsid w:val="00120285"/>
    <w:rsid w:val="001227F4"/>
    <w:rsid w:val="00145587"/>
    <w:rsid w:val="0016161E"/>
    <w:rsid w:val="00172D18"/>
    <w:rsid w:val="00182317"/>
    <w:rsid w:val="001A1680"/>
    <w:rsid w:val="001B374A"/>
    <w:rsid w:val="001D449E"/>
    <w:rsid w:val="001E0BE6"/>
    <w:rsid w:val="001E5A51"/>
    <w:rsid w:val="0021254F"/>
    <w:rsid w:val="00231434"/>
    <w:rsid w:val="002440C3"/>
    <w:rsid w:val="00247769"/>
    <w:rsid w:val="00275751"/>
    <w:rsid w:val="00292DFE"/>
    <w:rsid w:val="002C2189"/>
    <w:rsid w:val="00321CB2"/>
    <w:rsid w:val="00342D4B"/>
    <w:rsid w:val="00355C26"/>
    <w:rsid w:val="00372058"/>
    <w:rsid w:val="003A5CEA"/>
    <w:rsid w:val="003F7F58"/>
    <w:rsid w:val="00405D61"/>
    <w:rsid w:val="00441D8C"/>
    <w:rsid w:val="00465D27"/>
    <w:rsid w:val="00466423"/>
    <w:rsid w:val="004913FF"/>
    <w:rsid w:val="004F79C2"/>
    <w:rsid w:val="00502183"/>
    <w:rsid w:val="00505CE5"/>
    <w:rsid w:val="0052686F"/>
    <w:rsid w:val="00532D82"/>
    <w:rsid w:val="00535FD3"/>
    <w:rsid w:val="00536D47"/>
    <w:rsid w:val="00537709"/>
    <w:rsid w:val="00561B09"/>
    <w:rsid w:val="005F67EC"/>
    <w:rsid w:val="00633044"/>
    <w:rsid w:val="006352E5"/>
    <w:rsid w:val="00655CF3"/>
    <w:rsid w:val="0066158D"/>
    <w:rsid w:val="00674FF6"/>
    <w:rsid w:val="006B7159"/>
    <w:rsid w:val="006D4511"/>
    <w:rsid w:val="006D5005"/>
    <w:rsid w:val="006D79B5"/>
    <w:rsid w:val="00707A9F"/>
    <w:rsid w:val="00757556"/>
    <w:rsid w:val="007621A0"/>
    <w:rsid w:val="00766016"/>
    <w:rsid w:val="007729B8"/>
    <w:rsid w:val="007978E9"/>
    <w:rsid w:val="007C5A77"/>
    <w:rsid w:val="007F12C9"/>
    <w:rsid w:val="0081454A"/>
    <w:rsid w:val="00847485"/>
    <w:rsid w:val="0088051D"/>
    <w:rsid w:val="00882A32"/>
    <w:rsid w:val="008A6571"/>
    <w:rsid w:val="0095279D"/>
    <w:rsid w:val="00984441"/>
    <w:rsid w:val="00A5476A"/>
    <w:rsid w:val="00A64E53"/>
    <w:rsid w:val="00AC19BD"/>
    <w:rsid w:val="00B3115A"/>
    <w:rsid w:val="00C553D4"/>
    <w:rsid w:val="00C55871"/>
    <w:rsid w:val="00D079AF"/>
    <w:rsid w:val="00DD0B21"/>
    <w:rsid w:val="00E06A6C"/>
    <w:rsid w:val="00E3038F"/>
    <w:rsid w:val="00E73135"/>
    <w:rsid w:val="00EB0D50"/>
    <w:rsid w:val="00EB5760"/>
    <w:rsid w:val="00F53E59"/>
    <w:rsid w:val="00F725A1"/>
    <w:rsid w:val="00F846F7"/>
    <w:rsid w:val="052E153C"/>
    <w:rsid w:val="058C2EBB"/>
    <w:rsid w:val="06C40D4B"/>
    <w:rsid w:val="072B37B5"/>
    <w:rsid w:val="094F7690"/>
    <w:rsid w:val="097D472C"/>
    <w:rsid w:val="0CEE3524"/>
    <w:rsid w:val="0EFE3E34"/>
    <w:rsid w:val="0F3F0C7C"/>
    <w:rsid w:val="103A0A2A"/>
    <w:rsid w:val="1A076184"/>
    <w:rsid w:val="1A90214C"/>
    <w:rsid w:val="1DB01F23"/>
    <w:rsid w:val="1E2B2F0D"/>
    <w:rsid w:val="209C03E3"/>
    <w:rsid w:val="21002825"/>
    <w:rsid w:val="22343E14"/>
    <w:rsid w:val="23147585"/>
    <w:rsid w:val="27371F45"/>
    <w:rsid w:val="2AFD0722"/>
    <w:rsid w:val="2C094FCA"/>
    <w:rsid w:val="35D41A65"/>
    <w:rsid w:val="3A000FD4"/>
    <w:rsid w:val="3C90631F"/>
    <w:rsid w:val="41FC2D81"/>
    <w:rsid w:val="4A21366E"/>
    <w:rsid w:val="4AB959C1"/>
    <w:rsid w:val="4B07378C"/>
    <w:rsid w:val="4E120031"/>
    <w:rsid w:val="580C2D44"/>
    <w:rsid w:val="61740CFB"/>
    <w:rsid w:val="643E2808"/>
    <w:rsid w:val="667B33EA"/>
    <w:rsid w:val="671D266A"/>
    <w:rsid w:val="67530FD0"/>
    <w:rsid w:val="6ACC4EB5"/>
    <w:rsid w:val="725931EB"/>
    <w:rsid w:val="731A4CC2"/>
    <w:rsid w:val="7950302C"/>
    <w:rsid w:val="799C7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166719"/>
  <w15:docId w15:val="{98B2B56B-83E2-4406-9FF4-C07CBF4BF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qFormat/>
    <w:pPr>
      <w:widowControl w:val="0"/>
      <w:jc w:val="both"/>
    </w:pPr>
    <w:rPr>
      <w:kern w:val="2"/>
      <w:sz w:val="21"/>
      <w:szCs w:val="24"/>
    </w:rPr>
  </w:style>
  <w:style w:type="paragraph" w:styleId="1">
    <w:name w:val="heading 1"/>
    <w:basedOn w:val="a"/>
    <w:next w:val="2"/>
    <w:qFormat/>
    <w:pPr>
      <w:keepNext/>
      <w:keepLines/>
      <w:spacing w:line="576" w:lineRule="auto"/>
      <w:outlineLvl w:val="0"/>
    </w:pPr>
    <w:rPr>
      <w:b/>
      <w:kern w:val="44"/>
      <w:sz w:val="44"/>
    </w:rPr>
  </w:style>
  <w:style w:type="paragraph" w:styleId="2">
    <w:name w:val="heading 2"/>
    <w:basedOn w:val="a"/>
    <w:next w:val="a"/>
    <w:uiPriority w:val="9"/>
    <w:qFormat/>
    <w:pPr>
      <w:jc w:val="center"/>
      <w:outlineLvl w:val="1"/>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pPr>
      <w:tabs>
        <w:tab w:val="center" w:pos="4153"/>
        <w:tab w:val="right" w:pos="8306"/>
      </w:tabs>
      <w:snapToGrid w:val="0"/>
      <w:jc w:val="left"/>
    </w:pPr>
    <w:rPr>
      <w:sz w:val="18"/>
      <w:szCs w:val="18"/>
    </w:rPr>
  </w:style>
  <w:style w:type="paragraph" w:styleId="a5">
    <w:name w:val="header"/>
    <w:basedOn w:val="a"/>
    <w:link w:val="a6"/>
    <w:pPr>
      <w:pBdr>
        <w:bottom w:val="single" w:sz="6" w:space="1" w:color="auto"/>
      </w:pBdr>
      <w:tabs>
        <w:tab w:val="center" w:pos="4153"/>
        <w:tab w:val="right" w:pos="8306"/>
      </w:tabs>
      <w:snapToGrid w:val="0"/>
      <w:jc w:val="center"/>
    </w:pPr>
    <w:rPr>
      <w:sz w:val="18"/>
      <w:szCs w:val="18"/>
    </w:rPr>
  </w:style>
  <w:style w:type="character" w:customStyle="1" w:styleId="a4">
    <w:name w:val="页脚 字符"/>
    <w:link w:val="a3"/>
    <w:rPr>
      <w:kern w:val="2"/>
      <w:sz w:val="18"/>
      <w:szCs w:val="18"/>
    </w:rPr>
  </w:style>
  <w:style w:type="character" w:customStyle="1" w:styleId="a6">
    <w:name w:val="页眉 字符"/>
    <w:link w:val="a5"/>
    <w:rPr>
      <w:kern w:val="2"/>
      <w:sz w:val="18"/>
      <w:szCs w:val="18"/>
    </w:rPr>
  </w:style>
  <w:style w:type="paragraph" w:styleId="a7">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745092">
      <w:bodyDiv w:val="1"/>
      <w:marLeft w:val="0"/>
      <w:marRight w:val="0"/>
      <w:marTop w:val="0"/>
      <w:marBottom w:val="0"/>
      <w:divBdr>
        <w:top w:val="none" w:sz="0" w:space="0" w:color="auto"/>
        <w:left w:val="none" w:sz="0" w:space="0" w:color="auto"/>
        <w:bottom w:val="none" w:sz="0" w:space="0" w:color="auto"/>
        <w:right w:val="none" w:sz="0" w:space="0" w:color="auto"/>
      </w:divBdr>
    </w:div>
    <w:div w:id="15867652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FA773F-914F-49DF-8C99-973734BD7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4</Pages>
  <Words>452</Words>
  <Characters>2581</Characters>
  <Application>Microsoft Office Word</Application>
  <DocSecurity>0</DocSecurity>
  <Lines>21</Lines>
  <Paragraphs>6</Paragraphs>
  <ScaleCrop>false</ScaleCrop>
  <Company/>
  <LinksUpToDate>false</LinksUpToDate>
  <CharactersWithSpaces>3027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刘 亚莉</cp:lastModifiedBy>
  <cp:revision>21</cp:revision>
  <cp:lastPrinted>2022-03-31T08:02:00Z</cp:lastPrinted>
  <dcterms:created xsi:type="dcterms:W3CDTF">2022-07-27T00:37:00Z</dcterms:created>
  <dcterms:modified xsi:type="dcterms:W3CDTF">2022-08-08T05:06:00Z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2AD9C0BD1E8045C4BB8BF8BF5FDCBD9F</vt:lpwstr>
  </property>
</Properties>
</file>