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设计任务书</w:t>
      </w:r>
    </w:p>
    <w:p>
      <w:pPr>
        <w:pStyle w:val="8"/>
        <w:numPr>
          <w:ilvl w:val="0"/>
          <w:numId w:val="1"/>
        </w:numPr>
        <w:spacing w:before="0" w:beforeAutospacing="0" w:after="0" w:afterAutospacing="0" w:line="400" w:lineRule="exact"/>
        <w:jc w:val="both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  <w:t>项目概况</w:t>
      </w:r>
    </w:p>
    <w:p>
      <w:pPr>
        <w:tabs>
          <w:tab w:val="left" w:pos="5609"/>
        </w:tabs>
        <w:spacing w:line="360" w:lineRule="auto"/>
        <w:jc w:val="left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.项目名称：白云南路一期、崇志路、下时街工程（皇粮浜生态居住区配套）道路工程勘察、设计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.项目性质：新建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.项目地点：位于常州市钟楼区，龙江中路以东，南童子河以南，南运河以西，新京杭运河以北所围成的区域。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.项目主要包括道路工程、管线工程、及附属工程（道路绿化、照明和交通设施等）。设计内容包括道路工程、管线工程及附属工程（道路绿化等）的施工图设计（照明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交通设施及智能交通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除外）。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.1道路工程：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（</w:t>
      </w:r>
      <w:r>
        <w:rPr>
          <w:rFonts w:ascii="宋体" w:hAnsi="宋体" w:eastAsia="宋体" w:cs="宋体"/>
          <w:szCs w:val="21"/>
          <w:highlight w:val="none"/>
        </w:rPr>
        <w:t>1</w:t>
      </w:r>
      <w:r>
        <w:rPr>
          <w:rFonts w:hint="eastAsia" w:ascii="宋体" w:hAnsi="宋体" w:eastAsia="宋体" w:cs="宋体"/>
          <w:szCs w:val="21"/>
          <w:highlight w:val="none"/>
        </w:rPr>
        <w:t>）白云南路：北起泽仁路，南至朱夏墅路，道路全长约311米，城市次干路，一般路段道路红线宽26米。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（</w:t>
      </w:r>
      <w:r>
        <w:rPr>
          <w:rFonts w:ascii="宋体" w:hAnsi="宋体" w:eastAsia="宋体" w:cs="宋体"/>
          <w:szCs w:val="21"/>
          <w:highlight w:val="none"/>
        </w:rPr>
        <w:t>2</w:t>
      </w:r>
      <w:r>
        <w:rPr>
          <w:rFonts w:hint="eastAsia" w:ascii="宋体" w:hAnsi="宋体" w:eastAsia="宋体" w:cs="宋体"/>
          <w:szCs w:val="21"/>
          <w:highlight w:val="none"/>
        </w:rPr>
        <w:t>）崇志路：北起泽仁路，南至河滨东路，道路全长约929米，城市支路，一般路段道路红线宽18米。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（</w:t>
      </w:r>
      <w:r>
        <w:rPr>
          <w:rFonts w:ascii="宋体" w:hAnsi="宋体" w:eastAsia="宋体" w:cs="宋体"/>
          <w:szCs w:val="21"/>
          <w:highlight w:val="none"/>
        </w:rPr>
        <w:t>3</w:t>
      </w:r>
      <w:r>
        <w:rPr>
          <w:rFonts w:hint="eastAsia" w:ascii="宋体" w:hAnsi="宋体" w:eastAsia="宋体" w:cs="宋体"/>
          <w:szCs w:val="21"/>
          <w:highlight w:val="none"/>
        </w:rPr>
        <w:t>）下时街：北起泽仁路，南至河滨东路，道路全长约957米，城市支路，一般路段道路红线宽18米。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设计应符合道路工程建设方案的平面和竖向布置要求。道路线形与周边用地规划协调，沟通便捷；道路设计标高能满足道路防洪要求和地块出入口进出要求。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设计应符合道路相关设计规范要求。道路平纵横设计合理，道路结构安全经济，道路交通流线整体顺畅，行车舒适。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图纸表达和图纸深度达到施工图要求，明确道路等级、设计车速和路面结构类别，提出道路施工和验收控制指标，能有效指导后期施工顺利进行。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.2管线工程：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同步实施道路雨水、污水、给水、燃气、信息、供电等配套市政管线，与相交道路上相关管线相接。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</w:t>
      </w:r>
      <w:r>
        <w:rPr>
          <w:rFonts w:ascii="宋体" w:hAnsi="宋体" w:eastAsia="宋体" w:cs="宋体"/>
          <w:kern w:val="2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附属市政工程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（1）道路绿化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道路红线范围内配套绿化。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.设计要求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设计成果必须满足国家相关标准、规范；符合上位规划要求；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设计成果包括：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设计图纸比例自定，图面中所注文字及尺寸数字应清晰可辩。设计成果必须包含以下内容：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）施工图设计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包括工程区位图；道路施工图；雨水、污水、给水、信息、燃气、供电管线施工图；绿化设计图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）同时提供电子文件一套，内容包括: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设计成果电子版，使用pdf格式；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其他相关设计图纸及说明，使用pdf格式。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.服务内容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包括施工图设计及施工配合，以及相应设计过程后续跟踪服务。</w:t>
      </w: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pStyle w:val="2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pStyle w:val="2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pStyle w:val="2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/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设计任务书</w:t>
      </w:r>
    </w:p>
    <w:p>
      <w:pPr>
        <w:pStyle w:val="8"/>
        <w:numPr>
          <w:ilvl w:val="0"/>
          <w:numId w:val="1"/>
        </w:numPr>
        <w:spacing w:before="0" w:beforeAutospacing="0" w:after="0" w:afterAutospacing="0" w:line="400" w:lineRule="exact"/>
        <w:jc w:val="both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  <w:t>项目概况</w:t>
      </w: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.项目名称：上时街、白云南路二期、宣时路（皇粮浜生态居住区配套）道路工程勘察设计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.项目性质：新建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.项目地点：位于常州市钟楼区，龙江中路以东，南童子河以南，南运河以西，新京杭运河以北所围成的区域。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.项目主要包括道路工程、管线工程、及附属工程（道路绿化、照明和交通设施等）。设计内容包括道路工程、管线工程及附属工程（道路绿化等）的施工图设计（照明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交通设施及智能交通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除外）。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.1道路工程：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（</w:t>
      </w:r>
      <w:r>
        <w:rPr>
          <w:rFonts w:ascii="宋体" w:hAnsi="宋体" w:eastAsia="宋体" w:cs="宋体"/>
          <w:szCs w:val="21"/>
          <w:highlight w:val="none"/>
        </w:rPr>
        <w:t>1</w:t>
      </w:r>
      <w:r>
        <w:rPr>
          <w:rFonts w:hint="eastAsia" w:ascii="宋体" w:hAnsi="宋体" w:eastAsia="宋体" w:cs="宋体"/>
          <w:szCs w:val="21"/>
          <w:highlight w:val="none"/>
        </w:rPr>
        <w:t>）白云南路：北起泽仁路，南至朱夏墅路，道路全长约311米，城市次干路，一般路段道路红线宽26米。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（</w:t>
      </w:r>
      <w:r>
        <w:rPr>
          <w:rFonts w:ascii="宋体" w:hAnsi="宋体" w:eastAsia="宋体" w:cs="宋体"/>
          <w:szCs w:val="21"/>
          <w:highlight w:val="none"/>
        </w:rPr>
        <w:t>2</w:t>
      </w:r>
      <w:r>
        <w:rPr>
          <w:rFonts w:hint="eastAsia" w:ascii="宋体" w:hAnsi="宋体" w:eastAsia="宋体" w:cs="宋体"/>
          <w:szCs w:val="21"/>
          <w:highlight w:val="none"/>
        </w:rPr>
        <w:t>）崇志路：北起泽仁路，南至河滨东路，道路全长约929米，城市支路，一般路段道路红线宽18米。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（</w:t>
      </w:r>
      <w:r>
        <w:rPr>
          <w:rFonts w:ascii="宋体" w:hAnsi="宋体" w:eastAsia="宋体" w:cs="宋体"/>
          <w:szCs w:val="21"/>
          <w:highlight w:val="none"/>
        </w:rPr>
        <w:t>3</w:t>
      </w:r>
      <w:r>
        <w:rPr>
          <w:rFonts w:hint="eastAsia" w:ascii="宋体" w:hAnsi="宋体" w:eastAsia="宋体" w:cs="宋体"/>
          <w:szCs w:val="21"/>
          <w:highlight w:val="none"/>
        </w:rPr>
        <w:t>）下时街：北起泽仁路，南至河滨东路，道路全长约957米，城市支路，一般路段道路红线宽18米。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设计应符合道路工程建设方案的平面和竖向布置要求。道路线形与周边用地规划协调，沟通便捷；道路设计标高能满足道路防洪要求和地块出入口进出要求。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设计应符合道路相关设计规范要求。道路平纵横设计合理，道路结构安全经济，道路交通流线整体顺畅，行车舒适。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图纸表达和图纸深度达到施工图要求，明确道路等级、设计车速和路面结构类别，提出道路施工和验收控制指标，能有效指导后期施工顺利进行。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.2管线工程：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同步实施道路雨水、污水、给水、燃气、信息、供电等配套市政管线，与相交道路上相关管线相接。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</w:t>
      </w:r>
      <w:r>
        <w:rPr>
          <w:rFonts w:ascii="宋体" w:hAnsi="宋体" w:eastAsia="宋体" w:cs="宋体"/>
          <w:kern w:val="2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附属市政工程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（1）道路绿化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道路红线范围内配套绿化。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.设计要求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设计成果必须满足国家相关标准、规范；符合上位规划要求；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设计成果包括：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设计图纸比例自定，图面中所注文字及尺寸数字应清晰可辩。设计成果必须包含以下内容：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）施工图设计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包括工程区位图；道路施工图；雨水、污水、给水、信息、燃气、供电管线施工图；绿化设计图。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）同时提供电子文件一套，内容包括: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设计成果电子版，使用pdf格式；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其他相关设计图纸及说明，使用pdf格式。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.服务内容</w:t>
      </w:r>
    </w:p>
    <w:p>
      <w:pPr>
        <w:pStyle w:val="8"/>
        <w:spacing w:before="0" w:beforeAutospacing="0" w:after="0" w:afterAutospacing="0" w:line="360" w:lineRule="auto"/>
        <w:jc w:val="both"/>
        <w:rPr>
          <w:rFonts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</w:rPr>
        <w:t>包括施工图设计及施工配合，以及相应设计过程后续跟踪服务。</w:t>
      </w: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pStyle w:val="8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highlight w:val="yellow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A736E4"/>
    <w:multiLevelType w:val="multilevel"/>
    <w:tmpl w:val="8CA736E4"/>
    <w:lvl w:ilvl="0" w:tentative="0">
      <w:start w:val="1"/>
      <w:numFmt w:val="japaneseCounting"/>
      <w:lvlText w:val="%1、"/>
      <w:lvlJc w:val="left"/>
      <w:pPr>
        <w:ind w:left="450" w:hanging="45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VkOTFkOWQ0ZWE0MjcyYWUzYWNmYTNhZTI2MmMyNTMifQ=="/>
  </w:docVars>
  <w:rsids>
    <w:rsidRoot w:val="4F403F75"/>
    <w:rsid w:val="0033320E"/>
    <w:rsid w:val="003A0603"/>
    <w:rsid w:val="004B5E1E"/>
    <w:rsid w:val="00595E05"/>
    <w:rsid w:val="006C1A3C"/>
    <w:rsid w:val="0AB7038C"/>
    <w:rsid w:val="146A5337"/>
    <w:rsid w:val="14FA6062"/>
    <w:rsid w:val="17594863"/>
    <w:rsid w:val="20FE6FE3"/>
    <w:rsid w:val="3B5F65FA"/>
    <w:rsid w:val="3F122DC1"/>
    <w:rsid w:val="42213106"/>
    <w:rsid w:val="42B105BE"/>
    <w:rsid w:val="48FE18A3"/>
    <w:rsid w:val="4F403F75"/>
    <w:rsid w:val="64D8623F"/>
    <w:rsid w:val="75101551"/>
    <w:rsid w:val="79E63D12"/>
    <w:rsid w:val="7A8372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sz w:val="24"/>
    </w:rPr>
  </w:style>
  <w:style w:type="paragraph" w:styleId="4">
    <w:name w:val="Body Text"/>
    <w:basedOn w:val="1"/>
    <w:next w:val="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customStyle="1" w:styleId="5">
    <w:name w:val="Normal_0"/>
    <w:next w:val="4"/>
    <w:qFormat/>
    <w:uiPriority w:val="0"/>
    <w:pPr>
      <w:widowControl w:val="0"/>
      <w:jc w:val="both"/>
    </w:pPr>
    <w:rPr>
      <w:rFonts w:ascii="Calibri" w:hAnsi="Calibri" w:eastAsia="Times New Roman" w:cs="Times New Roman"/>
      <w:lang w:val="en-US" w:eastAsia="zh-CN" w:bidi="ar-SA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paragraph" w:customStyle="1" w:styleId="11">
    <w:name w:val="图例"/>
    <w:basedOn w:val="1"/>
    <w:qFormat/>
    <w:uiPriority w:val="0"/>
    <w:pPr>
      <w:spacing w:before="120" w:after="120" w:line="360" w:lineRule="auto"/>
      <w:jc w:val="center"/>
    </w:pPr>
    <w:rPr>
      <w:rFonts w:eastAsia="仿宋_GB2312"/>
      <w:b/>
      <w:sz w:val="24"/>
      <w:szCs w:val="20"/>
    </w:rPr>
  </w:style>
  <w:style w:type="character" w:customStyle="1" w:styleId="12">
    <w:name w:val="页眉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4604</Words>
  <Characters>4692</Characters>
  <Lines>35</Lines>
  <Paragraphs>10</Paragraphs>
  <TotalTime>2</TotalTime>
  <ScaleCrop>false</ScaleCrop>
  <LinksUpToDate>false</LinksUpToDate>
  <CharactersWithSpaces>4703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2023-05-18T06:51:00Z</dcterms:created>
  <dc:creator>X</dc:creator>
  <cp:lastModifiedBy>Sunflower</cp:lastModifiedBy>
  <dcterms:modified xsi:type="dcterms:W3CDTF">2023-07-21T00:29:09Z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BA456511EB8B4021903DDBC58BF20DB5_11</vt:lpwstr>
  </property>
</Properties>
</file>